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490F" w14:textId="77777777" w:rsidR="002C6C27" w:rsidRDefault="002C6C27" w:rsidP="00C15A27">
      <w:pPr>
        <w:spacing w:after="0" w:line="240" w:lineRule="auto"/>
        <w:jc w:val="both"/>
        <w:rPr>
          <w:rFonts w:ascii="Arial" w:hAnsi="Arial" w:cs="Arial"/>
          <w:b/>
          <w:sz w:val="20"/>
          <w:szCs w:val="20"/>
        </w:rPr>
      </w:pPr>
    </w:p>
    <w:p w14:paraId="179936B4" w14:textId="77777777" w:rsidR="002C6C27" w:rsidRDefault="002C6C27" w:rsidP="00C15A27">
      <w:pPr>
        <w:spacing w:after="0" w:line="240" w:lineRule="auto"/>
        <w:jc w:val="both"/>
        <w:rPr>
          <w:rFonts w:ascii="Arial" w:hAnsi="Arial" w:cs="Arial"/>
          <w:b/>
          <w:sz w:val="20"/>
          <w:szCs w:val="20"/>
        </w:rPr>
      </w:pPr>
    </w:p>
    <w:p w14:paraId="68797059" w14:textId="77777777" w:rsidR="002C6C27" w:rsidRDefault="002C6C27" w:rsidP="00C15A27">
      <w:pPr>
        <w:spacing w:after="0" w:line="240" w:lineRule="auto"/>
        <w:jc w:val="both"/>
        <w:rPr>
          <w:rFonts w:ascii="Arial" w:hAnsi="Arial" w:cs="Arial"/>
          <w:b/>
          <w:sz w:val="20"/>
          <w:szCs w:val="20"/>
        </w:rPr>
      </w:pPr>
    </w:p>
    <w:p w14:paraId="13779DFA" w14:textId="0F23B8E9" w:rsidR="007D4402" w:rsidRDefault="00934046" w:rsidP="00C15A27">
      <w:pPr>
        <w:spacing w:after="0" w:line="240" w:lineRule="auto"/>
        <w:jc w:val="both"/>
        <w:rPr>
          <w:rFonts w:ascii="Arial" w:hAnsi="Arial" w:cs="Arial"/>
          <w:b/>
          <w:sz w:val="20"/>
          <w:szCs w:val="20"/>
        </w:rPr>
      </w:pPr>
      <w:r w:rsidRPr="005E4CB2">
        <w:rPr>
          <w:rFonts w:ascii="Arial" w:hAnsi="Arial" w:cs="Arial"/>
          <w:b/>
          <w:sz w:val="20"/>
          <w:szCs w:val="20"/>
        </w:rPr>
        <w:t>JOB DESCRIPTION</w:t>
      </w:r>
    </w:p>
    <w:p w14:paraId="1B06908A" w14:textId="43BB02B4" w:rsidR="0006598C" w:rsidRDefault="000E0978" w:rsidP="00C15A27">
      <w:pPr>
        <w:spacing w:after="0" w:line="240" w:lineRule="auto"/>
        <w:jc w:val="both"/>
        <w:rPr>
          <w:rFonts w:ascii="Arial" w:hAnsi="Arial" w:cs="Arial"/>
          <w:b/>
          <w:sz w:val="20"/>
          <w:szCs w:val="20"/>
        </w:rPr>
      </w:pPr>
      <w:r>
        <w:rPr>
          <w:rFonts w:ascii="Arial" w:hAnsi="Arial" w:cs="Arial"/>
          <w:b/>
          <w:sz w:val="20"/>
          <w:szCs w:val="20"/>
        </w:rPr>
        <w:t xml:space="preserve">Multi-Skilled </w:t>
      </w:r>
      <w:r w:rsidR="0006598C">
        <w:rPr>
          <w:rFonts w:ascii="Arial" w:hAnsi="Arial" w:cs="Arial"/>
          <w:b/>
          <w:sz w:val="20"/>
          <w:szCs w:val="20"/>
        </w:rPr>
        <w:t xml:space="preserve">Joiner </w:t>
      </w:r>
    </w:p>
    <w:p w14:paraId="6EF443A1" w14:textId="77777777" w:rsidR="007D4402" w:rsidRDefault="007D4402" w:rsidP="00C15A27">
      <w:pPr>
        <w:spacing w:after="0" w:line="240" w:lineRule="auto"/>
        <w:jc w:val="both"/>
        <w:rPr>
          <w:rFonts w:ascii="Arial" w:hAnsi="Arial" w:cs="Arial"/>
          <w:b/>
          <w:sz w:val="20"/>
          <w:szCs w:val="20"/>
        </w:rPr>
      </w:pPr>
    </w:p>
    <w:p w14:paraId="0DE9FFD8" w14:textId="482EAB5B" w:rsidR="00BC05AD" w:rsidRDefault="00E016F0" w:rsidP="00C15A27">
      <w:pPr>
        <w:spacing w:after="0" w:line="240" w:lineRule="auto"/>
        <w:jc w:val="both"/>
        <w:rPr>
          <w:rFonts w:ascii="Arial" w:hAnsi="Arial" w:cs="Arial"/>
          <w:sz w:val="20"/>
          <w:szCs w:val="20"/>
        </w:rPr>
      </w:pPr>
      <w:r w:rsidRPr="00E016F0">
        <w:rPr>
          <w:rFonts w:ascii="Arial" w:hAnsi="Arial" w:cs="Arial"/>
          <w:sz w:val="20"/>
          <w:szCs w:val="20"/>
        </w:rPr>
        <w:t xml:space="preserve">As </w:t>
      </w:r>
      <w:r w:rsidR="00FF2DFA">
        <w:rPr>
          <w:rFonts w:ascii="Arial" w:hAnsi="Arial" w:cs="Arial"/>
          <w:sz w:val="20"/>
          <w:szCs w:val="20"/>
        </w:rPr>
        <w:t xml:space="preserve">a </w:t>
      </w:r>
      <w:r w:rsidR="000E0978">
        <w:rPr>
          <w:rFonts w:ascii="Arial" w:hAnsi="Arial" w:cs="Arial"/>
          <w:sz w:val="20"/>
          <w:szCs w:val="20"/>
        </w:rPr>
        <w:t xml:space="preserve">Multi-Skilled </w:t>
      </w:r>
      <w:r w:rsidR="00FF2DFA">
        <w:rPr>
          <w:rFonts w:ascii="Arial" w:hAnsi="Arial" w:cs="Arial"/>
          <w:sz w:val="20"/>
          <w:szCs w:val="20"/>
        </w:rPr>
        <w:t>Joiner</w:t>
      </w:r>
      <w:r w:rsidR="00D857BC">
        <w:rPr>
          <w:rFonts w:ascii="Arial" w:hAnsi="Arial" w:cs="Arial"/>
          <w:sz w:val="20"/>
          <w:szCs w:val="20"/>
        </w:rPr>
        <w:t xml:space="preserve"> within our Facilities Team</w:t>
      </w:r>
      <w:r w:rsidR="00857AF5">
        <w:rPr>
          <w:rFonts w:ascii="Arial" w:hAnsi="Arial" w:cs="Arial"/>
          <w:sz w:val="20"/>
          <w:szCs w:val="20"/>
        </w:rPr>
        <w:t>,</w:t>
      </w:r>
      <w:r w:rsidR="00D857BC">
        <w:rPr>
          <w:rFonts w:ascii="Arial" w:hAnsi="Arial" w:cs="Arial"/>
          <w:sz w:val="20"/>
          <w:szCs w:val="20"/>
        </w:rPr>
        <w:t xml:space="preserve"> </w:t>
      </w:r>
      <w:r w:rsidRPr="00E016F0">
        <w:rPr>
          <w:rFonts w:ascii="Arial" w:hAnsi="Arial" w:cs="Arial"/>
          <w:sz w:val="20"/>
          <w:szCs w:val="20"/>
        </w:rPr>
        <w:t xml:space="preserve">you will be responsible for </w:t>
      </w:r>
      <w:r w:rsidR="0006598C" w:rsidRPr="004C5A87">
        <w:rPr>
          <w:rFonts w:ascii="Arial" w:hAnsi="Arial" w:cs="Arial"/>
          <w:sz w:val="20"/>
          <w:szCs w:val="20"/>
        </w:rPr>
        <w:t>carry</w:t>
      </w:r>
      <w:r w:rsidR="0006598C">
        <w:rPr>
          <w:rFonts w:ascii="Arial" w:hAnsi="Arial" w:cs="Arial"/>
          <w:sz w:val="20"/>
          <w:szCs w:val="20"/>
        </w:rPr>
        <w:t>ing</w:t>
      </w:r>
      <w:r w:rsidR="0006598C" w:rsidRPr="004C5A87">
        <w:rPr>
          <w:rFonts w:ascii="Arial" w:hAnsi="Arial" w:cs="Arial"/>
          <w:sz w:val="20"/>
          <w:szCs w:val="20"/>
        </w:rPr>
        <w:t xml:space="preserve"> out </w:t>
      </w:r>
      <w:r w:rsidR="00D857BC">
        <w:rPr>
          <w:rFonts w:ascii="Arial" w:hAnsi="Arial" w:cs="Arial"/>
          <w:sz w:val="20"/>
          <w:szCs w:val="20"/>
        </w:rPr>
        <w:t xml:space="preserve">repairs, maintenance and refurbishment </w:t>
      </w:r>
      <w:r w:rsidR="000E0978">
        <w:rPr>
          <w:rFonts w:ascii="Arial" w:hAnsi="Arial" w:cs="Arial"/>
          <w:sz w:val="20"/>
          <w:szCs w:val="20"/>
        </w:rPr>
        <w:t>work</w:t>
      </w:r>
      <w:r w:rsidR="00D857BC">
        <w:rPr>
          <w:rFonts w:ascii="Arial" w:hAnsi="Arial" w:cs="Arial"/>
          <w:sz w:val="20"/>
          <w:szCs w:val="20"/>
        </w:rPr>
        <w:t xml:space="preserve">.  You will also be required to support other operating units as necessary and this will involve </w:t>
      </w:r>
      <w:r w:rsidR="0006598C">
        <w:rPr>
          <w:rFonts w:ascii="Arial" w:hAnsi="Arial" w:cs="Arial"/>
          <w:sz w:val="20"/>
          <w:szCs w:val="20"/>
        </w:rPr>
        <w:t xml:space="preserve">various construction </w:t>
      </w:r>
      <w:r w:rsidR="000E0978">
        <w:rPr>
          <w:rFonts w:ascii="Arial" w:hAnsi="Arial" w:cs="Arial"/>
          <w:sz w:val="20"/>
          <w:szCs w:val="20"/>
        </w:rPr>
        <w:t>activities</w:t>
      </w:r>
      <w:r w:rsidR="0006598C">
        <w:rPr>
          <w:rFonts w:ascii="Arial" w:hAnsi="Arial" w:cs="Arial"/>
          <w:sz w:val="20"/>
          <w:szCs w:val="20"/>
        </w:rPr>
        <w:t xml:space="preserve"> </w:t>
      </w:r>
      <w:r w:rsidR="00857AF5">
        <w:rPr>
          <w:rFonts w:ascii="Arial" w:hAnsi="Arial" w:cs="Arial"/>
          <w:sz w:val="20"/>
          <w:szCs w:val="20"/>
        </w:rPr>
        <w:t>including</w:t>
      </w:r>
      <w:r w:rsidR="0006598C" w:rsidRPr="004C5A87">
        <w:rPr>
          <w:rFonts w:ascii="Arial" w:hAnsi="Arial" w:cs="Arial"/>
          <w:sz w:val="20"/>
          <w:szCs w:val="20"/>
        </w:rPr>
        <w:t xml:space="preserve"> production, quality, safety and client liaison.</w:t>
      </w:r>
    </w:p>
    <w:p w14:paraId="19D33C6F" w14:textId="77777777" w:rsidR="00BC05AD" w:rsidRDefault="00BC05AD" w:rsidP="00C15A27">
      <w:pPr>
        <w:spacing w:after="0" w:line="240" w:lineRule="auto"/>
        <w:jc w:val="both"/>
        <w:rPr>
          <w:rFonts w:ascii="Arial" w:hAnsi="Arial" w:cs="Arial"/>
          <w:sz w:val="20"/>
          <w:szCs w:val="20"/>
        </w:rPr>
      </w:pPr>
    </w:p>
    <w:p w14:paraId="5C5F49D9" w14:textId="1E4B0BD8" w:rsidR="00E016F0" w:rsidRPr="00E016F0" w:rsidRDefault="00E016F0" w:rsidP="00C15A27">
      <w:pPr>
        <w:spacing w:after="0" w:line="240" w:lineRule="auto"/>
        <w:jc w:val="both"/>
        <w:rPr>
          <w:rFonts w:ascii="Arial" w:hAnsi="Arial" w:cs="Arial"/>
          <w:sz w:val="20"/>
          <w:szCs w:val="20"/>
        </w:rPr>
      </w:pPr>
      <w:r w:rsidRPr="00E016F0">
        <w:rPr>
          <w:rFonts w:ascii="Arial" w:hAnsi="Arial" w:cs="Arial"/>
          <w:sz w:val="20"/>
          <w:szCs w:val="20"/>
        </w:rPr>
        <w:t>In this role</w:t>
      </w:r>
      <w:r w:rsidR="0075772C">
        <w:rPr>
          <w:rFonts w:ascii="Arial" w:hAnsi="Arial" w:cs="Arial"/>
          <w:sz w:val="20"/>
          <w:szCs w:val="20"/>
        </w:rPr>
        <w:t>,</w:t>
      </w:r>
      <w:r w:rsidRPr="00E016F0">
        <w:rPr>
          <w:rFonts w:ascii="Arial" w:hAnsi="Arial" w:cs="Arial"/>
          <w:sz w:val="20"/>
          <w:szCs w:val="20"/>
        </w:rPr>
        <w:t xml:space="preserve"> you will be responsible to the </w:t>
      </w:r>
      <w:r w:rsidR="00D857BC">
        <w:rPr>
          <w:rFonts w:ascii="Arial" w:hAnsi="Arial" w:cs="Arial"/>
          <w:sz w:val="20"/>
          <w:szCs w:val="20"/>
        </w:rPr>
        <w:t>FM Technical Manager</w:t>
      </w:r>
      <w:r w:rsidR="0006598C">
        <w:rPr>
          <w:rFonts w:ascii="Arial" w:hAnsi="Arial" w:cs="Arial"/>
          <w:sz w:val="20"/>
          <w:szCs w:val="20"/>
        </w:rPr>
        <w:t>.</w:t>
      </w:r>
    </w:p>
    <w:p w14:paraId="4EA0E76B" w14:textId="6B8BE5B0" w:rsidR="00E016F0" w:rsidRDefault="00E016F0" w:rsidP="00C15A27">
      <w:pPr>
        <w:spacing w:after="0" w:line="240" w:lineRule="auto"/>
        <w:jc w:val="both"/>
        <w:rPr>
          <w:rFonts w:ascii="Arial" w:hAnsi="Arial" w:cs="Arial"/>
          <w:sz w:val="20"/>
          <w:szCs w:val="20"/>
        </w:rPr>
      </w:pPr>
    </w:p>
    <w:p w14:paraId="207CD6F7" w14:textId="77777777" w:rsidR="0075772C" w:rsidRPr="00592909" w:rsidRDefault="0075772C" w:rsidP="0075772C">
      <w:pPr>
        <w:spacing w:after="0" w:line="240" w:lineRule="auto"/>
        <w:jc w:val="both"/>
        <w:rPr>
          <w:rFonts w:ascii="Arial" w:hAnsi="Arial"/>
          <w:b/>
          <w:sz w:val="20"/>
          <w:szCs w:val="20"/>
        </w:rPr>
      </w:pPr>
      <w:r w:rsidRPr="00592909">
        <w:rPr>
          <w:rFonts w:ascii="Arial" w:hAnsi="Arial"/>
          <w:b/>
          <w:sz w:val="20"/>
          <w:szCs w:val="20"/>
        </w:rPr>
        <w:t>Our Core Values</w:t>
      </w:r>
    </w:p>
    <w:p w14:paraId="167BAADA" w14:textId="77777777" w:rsidR="000E0978" w:rsidRDefault="000E0978" w:rsidP="0075772C">
      <w:pPr>
        <w:spacing w:after="0" w:line="240" w:lineRule="auto"/>
        <w:jc w:val="both"/>
        <w:rPr>
          <w:rFonts w:ascii="Arial" w:hAnsi="Arial"/>
          <w:sz w:val="20"/>
          <w:szCs w:val="20"/>
        </w:rPr>
      </w:pPr>
    </w:p>
    <w:p w14:paraId="352D6E75" w14:textId="4170911C" w:rsidR="0075772C" w:rsidRDefault="0075772C" w:rsidP="0075772C">
      <w:pPr>
        <w:spacing w:after="0" w:line="240" w:lineRule="auto"/>
        <w:jc w:val="both"/>
        <w:rPr>
          <w:rFonts w:ascii="Arial" w:hAnsi="Arial"/>
          <w:sz w:val="20"/>
          <w:szCs w:val="20"/>
        </w:rPr>
      </w:pPr>
      <w:r w:rsidRPr="00592909">
        <w:rPr>
          <w:rFonts w:ascii="Arial" w:hAnsi="Arial"/>
          <w:sz w:val="20"/>
          <w:szCs w:val="20"/>
        </w:rPr>
        <w:t>At Meldrum, we</w:t>
      </w:r>
      <w:r w:rsidRPr="0078544D">
        <w:rPr>
          <w:rFonts w:ascii="Arial" w:hAnsi="Arial"/>
          <w:sz w:val="20"/>
          <w:szCs w:val="20"/>
        </w:rPr>
        <w:t xml:space="preserve"> place real importance on recruiting the right person for the right role. Our Core Values govern the culture and behaviours we expect all of our employees to personify.</w:t>
      </w:r>
    </w:p>
    <w:p w14:paraId="2AF35E57" w14:textId="77777777" w:rsidR="0075772C" w:rsidRPr="0078544D" w:rsidRDefault="0075772C" w:rsidP="0075772C">
      <w:pPr>
        <w:spacing w:after="0" w:line="240" w:lineRule="auto"/>
        <w:jc w:val="both"/>
        <w:rPr>
          <w:rFonts w:ascii="Arial" w:hAnsi="Arial"/>
          <w:b/>
          <w:sz w:val="20"/>
          <w:szCs w:val="20"/>
        </w:rPr>
      </w:pPr>
    </w:p>
    <w:p w14:paraId="5576EF4B" w14:textId="77777777" w:rsidR="0075772C" w:rsidRPr="0078544D" w:rsidRDefault="0075772C" w:rsidP="0075772C">
      <w:pPr>
        <w:spacing w:after="0" w:line="240" w:lineRule="auto"/>
        <w:jc w:val="both"/>
        <w:rPr>
          <w:rFonts w:ascii="Arial" w:hAnsi="Arial"/>
          <w:b/>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80"/>
      </w:tblGrid>
      <w:tr w:rsidR="0075772C" w:rsidRPr="0078544D" w14:paraId="3F3F6398" w14:textId="77777777" w:rsidTr="008756B5">
        <w:trPr>
          <w:trHeight w:val="1255"/>
        </w:trPr>
        <w:tc>
          <w:tcPr>
            <w:tcW w:w="1276" w:type="dxa"/>
          </w:tcPr>
          <w:p w14:paraId="4EC6F938" w14:textId="77777777" w:rsidR="0075772C" w:rsidRPr="0078544D" w:rsidRDefault="0075772C" w:rsidP="008756B5">
            <w:pPr>
              <w:jc w:val="both"/>
              <w:rPr>
                <w:rFonts w:ascii="Arial" w:hAnsi="Arial"/>
                <w:sz w:val="20"/>
                <w:szCs w:val="20"/>
              </w:rPr>
            </w:pPr>
            <w:r w:rsidRPr="0078544D">
              <w:rPr>
                <w:rFonts w:ascii="Arial" w:hAnsi="Arial"/>
                <w:noProof/>
                <w:sz w:val="20"/>
                <w:szCs w:val="20"/>
                <w:lang w:eastAsia="en-GB"/>
              </w:rPr>
              <w:drawing>
                <wp:anchor distT="0" distB="0" distL="114300" distR="114300" simplePos="0" relativeHeight="251661312" behindDoc="0" locked="0" layoutInCell="1" allowOverlap="1" wp14:anchorId="3E6B1C6B" wp14:editId="2E2E1634">
                  <wp:simplePos x="0" y="0"/>
                  <wp:positionH relativeFrom="margin">
                    <wp:align>center</wp:align>
                  </wp:positionH>
                  <wp:positionV relativeFrom="margin">
                    <wp:align>top</wp:align>
                  </wp:positionV>
                  <wp:extent cx="53340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4253C58A" w14:textId="77777777" w:rsidR="0075772C" w:rsidRPr="0078544D" w:rsidRDefault="0075772C" w:rsidP="008756B5">
            <w:pPr>
              <w:jc w:val="both"/>
              <w:rPr>
                <w:rFonts w:ascii="Arial" w:hAnsi="Arial"/>
                <w:sz w:val="20"/>
                <w:szCs w:val="20"/>
              </w:rPr>
            </w:pPr>
          </w:p>
          <w:p w14:paraId="22CE2410" w14:textId="77777777" w:rsidR="0075772C" w:rsidRPr="0078544D" w:rsidRDefault="0075772C" w:rsidP="008756B5">
            <w:pPr>
              <w:jc w:val="both"/>
              <w:rPr>
                <w:rFonts w:ascii="Arial" w:hAnsi="Arial"/>
                <w:sz w:val="20"/>
                <w:szCs w:val="20"/>
              </w:rPr>
            </w:pPr>
          </w:p>
          <w:p w14:paraId="594A46FD" w14:textId="77777777" w:rsidR="0075772C" w:rsidRPr="0078544D" w:rsidRDefault="0075772C" w:rsidP="008756B5">
            <w:pPr>
              <w:jc w:val="both"/>
              <w:rPr>
                <w:rFonts w:ascii="Arial" w:hAnsi="Arial"/>
                <w:sz w:val="20"/>
                <w:szCs w:val="20"/>
              </w:rPr>
            </w:pPr>
          </w:p>
        </w:tc>
        <w:tc>
          <w:tcPr>
            <w:tcW w:w="8080" w:type="dxa"/>
            <w:vAlign w:val="center"/>
            <w:hideMark/>
          </w:tcPr>
          <w:p w14:paraId="11923533" w14:textId="77777777" w:rsidR="0075772C" w:rsidRPr="0078544D" w:rsidRDefault="0075772C" w:rsidP="008756B5">
            <w:pPr>
              <w:jc w:val="both"/>
              <w:rPr>
                <w:rFonts w:ascii="Arial" w:hAnsi="Arial"/>
                <w:color w:val="522398" w:themeColor="accent2"/>
                <w:sz w:val="20"/>
                <w:szCs w:val="20"/>
              </w:rPr>
            </w:pPr>
            <w:r w:rsidRPr="0078544D">
              <w:rPr>
                <w:rFonts w:ascii="Arial" w:hAnsi="Arial"/>
                <w:color w:val="522398" w:themeColor="accent2"/>
                <w:sz w:val="20"/>
                <w:szCs w:val="20"/>
              </w:rPr>
              <w:t>Integrity</w:t>
            </w:r>
          </w:p>
          <w:p w14:paraId="310F9E79" w14:textId="77777777" w:rsidR="0075772C" w:rsidRPr="0078544D" w:rsidRDefault="0075772C" w:rsidP="008756B5">
            <w:pPr>
              <w:jc w:val="both"/>
              <w:rPr>
                <w:rFonts w:ascii="Arial" w:hAnsi="Arial"/>
                <w:sz w:val="20"/>
                <w:szCs w:val="20"/>
              </w:rPr>
            </w:pPr>
            <w:r w:rsidRPr="0078544D">
              <w:rPr>
                <w:rFonts w:ascii="Arial" w:hAnsi="Arial"/>
                <w:sz w:val="20"/>
                <w:szCs w:val="20"/>
              </w:rPr>
              <w:t xml:space="preserve">Being honest and having strong consistent moral and ethical standards combined with mutually beneficial colleague relationships in order to drive positive behaviour and culture.  Respect and trusting in each other’s ability </w:t>
            </w:r>
            <w:r>
              <w:rPr>
                <w:rFonts w:ascii="Arial" w:hAnsi="Arial"/>
                <w:sz w:val="20"/>
                <w:szCs w:val="20"/>
              </w:rPr>
              <w:t xml:space="preserve">to </w:t>
            </w:r>
            <w:r w:rsidRPr="0078544D">
              <w:rPr>
                <w:rFonts w:ascii="Arial" w:hAnsi="Arial"/>
                <w:sz w:val="20"/>
                <w:szCs w:val="20"/>
              </w:rPr>
              <w:t>do our job well, being accountable for our own actions and therefore being part of a successful team.</w:t>
            </w:r>
          </w:p>
        </w:tc>
      </w:tr>
      <w:tr w:rsidR="0075772C" w:rsidRPr="0078544D" w14:paraId="3B6A34D0" w14:textId="77777777" w:rsidTr="008756B5">
        <w:trPr>
          <w:trHeight w:val="989"/>
        </w:trPr>
        <w:tc>
          <w:tcPr>
            <w:tcW w:w="1276" w:type="dxa"/>
          </w:tcPr>
          <w:p w14:paraId="7DDC9DAD" w14:textId="77777777" w:rsidR="0075772C" w:rsidRPr="0078544D" w:rsidRDefault="0075772C" w:rsidP="008756B5">
            <w:pPr>
              <w:jc w:val="both"/>
              <w:rPr>
                <w:rFonts w:ascii="Arial" w:hAnsi="Arial"/>
                <w:sz w:val="20"/>
                <w:szCs w:val="20"/>
              </w:rPr>
            </w:pPr>
            <w:r w:rsidRPr="0078544D">
              <w:rPr>
                <w:rFonts w:ascii="Arial" w:hAnsi="Arial"/>
                <w:noProof/>
                <w:sz w:val="20"/>
                <w:szCs w:val="20"/>
                <w:lang w:eastAsia="en-GB"/>
              </w:rPr>
              <w:drawing>
                <wp:anchor distT="0" distB="0" distL="114300" distR="114300" simplePos="0" relativeHeight="251660288" behindDoc="0" locked="0" layoutInCell="1" allowOverlap="1" wp14:anchorId="3916A0DB" wp14:editId="3425D4D7">
                  <wp:simplePos x="0" y="0"/>
                  <wp:positionH relativeFrom="margin">
                    <wp:align>center</wp:align>
                  </wp:positionH>
                  <wp:positionV relativeFrom="margin">
                    <wp:align>top</wp:align>
                  </wp:positionV>
                  <wp:extent cx="530912" cy="533400"/>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912" cy="533400"/>
                          </a:xfrm>
                          <a:prstGeom prst="rect">
                            <a:avLst/>
                          </a:prstGeom>
                          <a:noFill/>
                        </pic:spPr>
                      </pic:pic>
                    </a:graphicData>
                  </a:graphic>
                  <wp14:sizeRelH relativeFrom="margin">
                    <wp14:pctWidth>0</wp14:pctWidth>
                  </wp14:sizeRelH>
                  <wp14:sizeRelV relativeFrom="margin">
                    <wp14:pctHeight>0</wp14:pctHeight>
                  </wp14:sizeRelV>
                </wp:anchor>
              </w:drawing>
            </w:r>
          </w:p>
          <w:p w14:paraId="1399DF6D" w14:textId="77777777" w:rsidR="0075772C" w:rsidRPr="0078544D" w:rsidRDefault="0075772C" w:rsidP="008756B5">
            <w:pPr>
              <w:jc w:val="both"/>
              <w:rPr>
                <w:rFonts w:ascii="Arial" w:hAnsi="Arial"/>
                <w:sz w:val="20"/>
                <w:szCs w:val="20"/>
              </w:rPr>
            </w:pPr>
          </w:p>
          <w:p w14:paraId="111D0987" w14:textId="77777777" w:rsidR="0075772C" w:rsidRPr="0078544D" w:rsidRDefault="0075772C" w:rsidP="008756B5">
            <w:pPr>
              <w:jc w:val="both"/>
              <w:rPr>
                <w:rFonts w:ascii="Arial" w:hAnsi="Arial"/>
                <w:sz w:val="20"/>
                <w:szCs w:val="20"/>
              </w:rPr>
            </w:pPr>
          </w:p>
          <w:p w14:paraId="22034AF9" w14:textId="77777777" w:rsidR="0075772C" w:rsidRPr="0078544D" w:rsidRDefault="0075772C" w:rsidP="008756B5">
            <w:pPr>
              <w:jc w:val="both"/>
              <w:rPr>
                <w:rFonts w:ascii="Arial" w:hAnsi="Arial"/>
                <w:sz w:val="20"/>
                <w:szCs w:val="20"/>
              </w:rPr>
            </w:pPr>
          </w:p>
        </w:tc>
        <w:tc>
          <w:tcPr>
            <w:tcW w:w="8080" w:type="dxa"/>
            <w:vAlign w:val="center"/>
            <w:hideMark/>
          </w:tcPr>
          <w:p w14:paraId="735FFE82" w14:textId="77777777" w:rsidR="0075772C" w:rsidRPr="0078544D" w:rsidRDefault="0075772C" w:rsidP="008756B5">
            <w:pPr>
              <w:jc w:val="both"/>
              <w:rPr>
                <w:rFonts w:ascii="Arial" w:hAnsi="Arial"/>
                <w:color w:val="522398" w:themeColor="accent2"/>
                <w:sz w:val="20"/>
                <w:szCs w:val="20"/>
              </w:rPr>
            </w:pPr>
            <w:r w:rsidRPr="0078544D">
              <w:rPr>
                <w:rFonts w:ascii="Arial" w:hAnsi="Arial"/>
                <w:color w:val="522398" w:themeColor="accent2"/>
                <w:sz w:val="20"/>
                <w:szCs w:val="20"/>
              </w:rPr>
              <w:t>Pride &amp; passion</w:t>
            </w:r>
          </w:p>
          <w:p w14:paraId="44B3A914" w14:textId="77777777" w:rsidR="0075772C" w:rsidRPr="0078544D" w:rsidRDefault="0075772C" w:rsidP="008756B5">
            <w:pPr>
              <w:jc w:val="both"/>
              <w:rPr>
                <w:rFonts w:ascii="Arial" w:hAnsi="Arial"/>
                <w:sz w:val="20"/>
                <w:szCs w:val="20"/>
              </w:rPr>
            </w:pPr>
            <w:r w:rsidRPr="0078544D">
              <w:rPr>
                <w:rFonts w:ascii="Arial" w:hAnsi="Arial"/>
                <w:sz w:val="20"/>
                <w:szCs w:val="20"/>
              </w:rPr>
              <w:t>Placing a high importance on the value of the positive contribution each of us makes to the Organisation and the strength of commitment to do so.</w:t>
            </w:r>
          </w:p>
        </w:tc>
      </w:tr>
      <w:tr w:rsidR="0075772C" w:rsidRPr="0078544D" w14:paraId="0E5AAF87" w14:textId="77777777" w:rsidTr="008756B5">
        <w:tc>
          <w:tcPr>
            <w:tcW w:w="1276" w:type="dxa"/>
          </w:tcPr>
          <w:p w14:paraId="7478F384" w14:textId="77777777" w:rsidR="0075772C" w:rsidRPr="0078544D" w:rsidRDefault="0075772C" w:rsidP="008756B5">
            <w:pPr>
              <w:jc w:val="both"/>
              <w:rPr>
                <w:rFonts w:ascii="Arial" w:hAnsi="Arial"/>
                <w:sz w:val="20"/>
                <w:szCs w:val="20"/>
              </w:rPr>
            </w:pPr>
            <w:r w:rsidRPr="0078544D">
              <w:rPr>
                <w:rFonts w:ascii="Arial" w:hAnsi="Arial"/>
                <w:noProof/>
                <w:sz w:val="20"/>
                <w:szCs w:val="20"/>
                <w:lang w:eastAsia="en-GB"/>
              </w:rPr>
              <w:drawing>
                <wp:anchor distT="0" distB="0" distL="114300" distR="114300" simplePos="0" relativeHeight="251659264" behindDoc="0" locked="0" layoutInCell="1" allowOverlap="1" wp14:anchorId="2A63096F" wp14:editId="346DAC2F">
                  <wp:simplePos x="0" y="0"/>
                  <wp:positionH relativeFrom="margin">
                    <wp:align>center</wp:align>
                  </wp:positionH>
                  <wp:positionV relativeFrom="margin">
                    <wp:align>top</wp:align>
                  </wp:positionV>
                  <wp:extent cx="533400" cy="533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5F22F4A1" w14:textId="77777777" w:rsidR="0075772C" w:rsidRPr="0078544D" w:rsidRDefault="0075772C" w:rsidP="008756B5">
            <w:pPr>
              <w:jc w:val="both"/>
              <w:rPr>
                <w:rFonts w:ascii="Arial" w:hAnsi="Arial"/>
                <w:sz w:val="20"/>
                <w:szCs w:val="20"/>
              </w:rPr>
            </w:pPr>
          </w:p>
          <w:p w14:paraId="5B0FB10F" w14:textId="77777777" w:rsidR="0075772C" w:rsidRPr="0078544D" w:rsidRDefault="0075772C" w:rsidP="008756B5">
            <w:pPr>
              <w:jc w:val="both"/>
              <w:rPr>
                <w:rFonts w:ascii="Arial" w:hAnsi="Arial"/>
                <w:sz w:val="20"/>
                <w:szCs w:val="20"/>
              </w:rPr>
            </w:pPr>
          </w:p>
          <w:p w14:paraId="04086DDC" w14:textId="77777777" w:rsidR="0075772C" w:rsidRPr="0078544D" w:rsidRDefault="0075772C" w:rsidP="008756B5">
            <w:pPr>
              <w:jc w:val="both"/>
              <w:rPr>
                <w:rFonts w:ascii="Arial" w:hAnsi="Arial"/>
                <w:sz w:val="20"/>
                <w:szCs w:val="20"/>
              </w:rPr>
            </w:pPr>
          </w:p>
        </w:tc>
        <w:tc>
          <w:tcPr>
            <w:tcW w:w="8080" w:type="dxa"/>
            <w:vAlign w:val="center"/>
            <w:hideMark/>
          </w:tcPr>
          <w:p w14:paraId="526B497E" w14:textId="77777777" w:rsidR="0075772C" w:rsidRPr="0078544D" w:rsidRDefault="0075772C" w:rsidP="008756B5">
            <w:pPr>
              <w:jc w:val="both"/>
              <w:rPr>
                <w:rFonts w:ascii="Arial" w:hAnsi="Arial"/>
                <w:color w:val="522398" w:themeColor="accent2"/>
                <w:sz w:val="20"/>
                <w:szCs w:val="20"/>
              </w:rPr>
            </w:pPr>
            <w:r w:rsidRPr="0078544D">
              <w:rPr>
                <w:rFonts w:ascii="Arial" w:hAnsi="Arial"/>
                <w:color w:val="522398" w:themeColor="accent2"/>
                <w:sz w:val="20"/>
                <w:szCs w:val="20"/>
              </w:rPr>
              <w:t>Quality</w:t>
            </w:r>
          </w:p>
          <w:p w14:paraId="78EF45EE" w14:textId="77777777" w:rsidR="0075772C" w:rsidRPr="0078544D" w:rsidRDefault="0075772C" w:rsidP="008756B5">
            <w:pPr>
              <w:jc w:val="both"/>
              <w:rPr>
                <w:rFonts w:ascii="Arial" w:hAnsi="Arial"/>
                <w:sz w:val="20"/>
                <w:szCs w:val="20"/>
              </w:rPr>
            </w:pPr>
            <w:r w:rsidRPr="0078544D">
              <w:rPr>
                <w:rFonts w:ascii="Arial" w:hAnsi="Arial"/>
                <w:sz w:val="20"/>
                <w:szCs w:val="20"/>
              </w:rPr>
              <w:t>Providing a level of service in line with our Quality, Environment Management Safety System (QEMS) and Best Practice.</w:t>
            </w:r>
          </w:p>
        </w:tc>
      </w:tr>
      <w:tr w:rsidR="0075772C" w:rsidRPr="0078544D" w14:paraId="6E012EBE" w14:textId="77777777" w:rsidTr="008756B5">
        <w:tc>
          <w:tcPr>
            <w:tcW w:w="1276" w:type="dxa"/>
          </w:tcPr>
          <w:p w14:paraId="480C8F75" w14:textId="77777777" w:rsidR="0075772C" w:rsidRPr="0078544D" w:rsidRDefault="0075772C" w:rsidP="008756B5">
            <w:pPr>
              <w:jc w:val="both"/>
              <w:rPr>
                <w:rFonts w:ascii="Arial" w:hAnsi="Arial"/>
                <w:sz w:val="20"/>
                <w:szCs w:val="20"/>
              </w:rPr>
            </w:pPr>
            <w:r w:rsidRPr="0078544D">
              <w:rPr>
                <w:rFonts w:ascii="Arial" w:hAnsi="Arial"/>
                <w:noProof/>
                <w:sz w:val="20"/>
                <w:szCs w:val="20"/>
                <w:lang w:eastAsia="en-GB"/>
              </w:rPr>
              <w:drawing>
                <wp:anchor distT="0" distB="0" distL="114300" distR="114300" simplePos="0" relativeHeight="251662336" behindDoc="0" locked="0" layoutInCell="1" allowOverlap="1" wp14:anchorId="6E735E23" wp14:editId="5AEF6777">
                  <wp:simplePos x="0" y="0"/>
                  <wp:positionH relativeFrom="margin">
                    <wp:align>center</wp:align>
                  </wp:positionH>
                  <wp:positionV relativeFrom="margin">
                    <wp:align>top</wp:align>
                  </wp:positionV>
                  <wp:extent cx="533400" cy="53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14:sizeRelH relativeFrom="margin">
                    <wp14:pctWidth>0</wp14:pctWidth>
                  </wp14:sizeRelH>
                  <wp14:sizeRelV relativeFrom="margin">
                    <wp14:pctHeight>0</wp14:pctHeight>
                  </wp14:sizeRelV>
                </wp:anchor>
              </w:drawing>
            </w:r>
          </w:p>
          <w:p w14:paraId="24E844F0" w14:textId="77777777" w:rsidR="0075772C" w:rsidRPr="0078544D" w:rsidRDefault="0075772C" w:rsidP="008756B5">
            <w:pPr>
              <w:jc w:val="both"/>
              <w:rPr>
                <w:rFonts w:ascii="Arial" w:hAnsi="Arial"/>
                <w:sz w:val="20"/>
                <w:szCs w:val="20"/>
              </w:rPr>
            </w:pPr>
          </w:p>
          <w:p w14:paraId="7DA95EF6" w14:textId="77777777" w:rsidR="0075772C" w:rsidRPr="0078544D" w:rsidRDefault="0075772C" w:rsidP="008756B5">
            <w:pPr>
              <w:jc w:val="both"/>
              <w:rPr>
                <w:rFonts w:ascii="Arial" w:hAnsi="Arial"/>
                <w:sz w:val="20"/>
                <w:szCs w:val="20"/>
              </w:rPr>
            </w:pPr>
          </w:p>
          <w:p w14:paraId="65ACF0E9" w14:textId="77777777" w:rsidR="0075772C" w:rsidRPr="0078544D" w:rsidRDefault="0075772C" w:rsidP="008756B5">
            <w:pPr>
              <w:jc w:val="both"/>
              <w:rPr>
                <w:rFonts w:ascii="Arial" w:hAnsi="Arial"/>
                <w:sz w:val="20"/>
                <w:szCs w:val="20"/>
              </w:rPr>
            </w:pPr>
          </w:p>
        </w:tc>
        <w:tc>
          <w:tcPr>
            <w:tcW w:w="8080" w:type="dxa"/>
            <w:vAlign w:val="center"/>
            <w:hideMark/>
          </w:tcPr>
          <w:p w14:paraId="36A30A10" w14:textId="77777777" w:rsidR="0075772C" w:rsidRPr="0078544D" w:rsidRDefault="0075772C" w:rsidP="008756B5">
            <w:pPr>
              <w:jc w:val="both"/>
              <w:rPr>
                <w:rFonts w:ascii="Arial" w:hAnsi="Arial"/>
                <w:color w:val="522398" w:themeColor="accent2"/>
                <w:sz w:val="20"/>
                <w:szCs w:val="20"/>
              </w:rPr>
            </w:pPr>
            <w:r w:rsidRPr="0078544D">
              <w:rPr>
                <w:rFonts w:ascii="Arial" w:hAnsi="Arial"/>
                <w:color w:val="522398" w:themeColor="accent2"/>
                <w:sz w:val="20"/>
                <w:szCs w:val="20"/>
              </w:rPr>
              <w:t>Innovation</w:t>
            </w:r>
          </w:p>
          <w:p w14:paraId="27C5E57A" w14:textId="77777777" w:rsidR="0075772C" w:rsidRPr="0078544D" w:rsidRDefault="0075772C" w:rsidP="008756B5">
            <w:pPr>
              <w:jc w:val="both"/>
              <w:rPr>
                <w:rFonts w:ascii="Arial" w:hAnsi="Arial"/>
                <w:sz w:val="20"/>
                <w:szCs w:val="20"/>
              </w:rPr>
            </w:pPr>
            <w:r w:rsidRPr="0078544D">
              <w:rPr>
                <w:rFonts w:ascii="Arial" w:hAnsi="Arial"/>
                <w:sz w:val="20"/>
                <w:szCs w:val="20"/>
              </w:rPr>
              <w:t>New methods of working which drives efficient behaviours and Continuous Improvement.</w:t>
            </w:r>
          </w:p>
        </w:tc>
      </w:tr>
    </w:tbl>
    <w:p w14:paraId="79EC4543" w14:textId="782A1013" w:rsidR="00857AF5" w:rsidRDefault="00857AF5" w:rsidP="00C15A27">
      <w:pPr>
        <w:spacing w:after="0" w:line="240" w:lineRule="auto"/>
        <w:jc w:val="both"/>
        <w:rPr>
          <w:rFonts w:ascii="Arial" w:hAnsi="Arial" w:cs="Arial"/>
          <w:sz w:val="20"/>
          <w:szCs w:val="20"/>
        </w:rPr>
      </w:pPr>
    </w:p>
    <w:p w14:paraId="300921F2" w14:textId="69681684" w:rsidR="00857AF5" w:rsidRPr="0075772C" w:rsidRDefault="00857AF5" w:rsidP="00C15A27">
      <w:pPr>
        <w:spacing w:after="0" w:line="240" w:lineRule="auto"/>
        <w:jc w:val="both"/>
        <w:rPr>
          <w:rFonts w:ascii="Arial" w:hAnsi="Arial" w:cs="Arial"/>
          <w:b/>
          <w:bCs/>
          <w:sz w:val="20"/>
          <w:szCs w:val="20"/>
        </w:rPr>
      </w:pPr>
    </w:p>
    <w:p w14:paraId="5934C717" w14:textId="6967A299" w:rsidR="00857AF5" w:rsidRPr="0075772C" w:rsidRDefault="0075772C" w:rsidP="00C15A27">
      <w:pPr>
        <w:spacing w:after="0" w:line="240" w:lineRule="auto"/>
        <w:jc w:val="both"/>
        <w:rPr>
          <w:rFonts w:ascii="Arial" w:hAnsi="Arial" w:cs="Arial"/>
          <w:b/>
          <w:bCs/>
          <w:sz w:val="20"/>
          <w:szCs w:val="20"/>
        </w:rPr>
      </w:pPr>
      <w:r w:rsidRPr="0075772C">
        <w:rPr>
          <w:rFonts w:ascii="Arial" w:hAnsi="Arial" w:cs="Arial"/>
          <w:b/>
          <w:bCs/>
          <w:sz w:val="20"/>
          <w:szCs w:val="20"/>
        </w:rPr>
        <w:t xml:space="preserve">Key Responsibilities </w:t>
      </w:r>
    </w:p>
    <w:p w14:paraId="02D0D9E6" w14:textId="77777777" w:rsidR="000E0978" w:rsidRDefault="000E0978" w:rsidP="00C15A27">
      <w:pPr>
        <w:spacing w:after="0" w:line="240" w:lineRule="auto"/>
        <w:jc w:val="both"/>
        <w:rPr>
          <w:rFonts w:ascii="Arial" w:hAnsi="Arial" w:cs="Arial"/>
          <w:sz w:val="20"/>
          <w:szCs w:val="20"/>
        </w:rPr>
      </w:pPr>
    </w:p>
    <w:p w14:paraId="0DDAC8B1" w14:textId="21563235" w:rsidR="00E016F0" w:rsidRDefault="00E016F0" w:rsidP="00C15A27">
      <w:pPr>
        <w:spacing w:after="0" w:line="240" w:lineRule="auto"/>
        <w:jc w:val="both"/>
        <w:rPr>
          <w:rFonts w:ascii="Arial" w:hAnsi="Arial" w:cs="Arial"/>
          <w:sz w:val="20"/>
          <w:szCs w:val="20"/>
        </w:rPr>
      </w:pPr>
      <w:r w:rsidRPr="00E016F0">
        <w:rPr>
          <w:rFonts w:ascii="Arial" w:hAnsi="Arial" w:cs="Arial"/>
          <w:sz w:val="20"/>
          <w:szCs w:val="20"/>
        </w:rPr>
        <w:t>This will include, but not limited to, the following duties:</w:t>
      </w:r>
    </w:p>
    <w:p w14:paraId="116D64B8" w14:textId="77777777" w:rsidR="0006598C" w:rsidRDefault="0006598C" w:rsidP="00C15A27">
      <w:pPr>
        <w:spacing w:after="0" w:line="240" w:lineRule="auto"/>
        <w:jc w:val="both"/>
        <w:rPr>
          <w:rFonts w:ascii="Arial" w:hAnsi="Arial" w:cs="Arial"/>
          <w:sz w:val="20"/>
          <w:szCs w:val="20"/>
        </w:rPr>
      </w:pPr>
    </w:p>
    <w:p w14:paraId="13AD3CB9" w14:textId="5AF899E1" w:rsidR="00D857BC" w:rsidRDefault="00D857B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Pr>
          <w:rFonts w:ascii="Arial" w:hAnsi="Arial" w:cs="Arial"/>
          <w:sz w:val="20"/>
          <w:szCs w:val="18"/>
        </w:rPr>
        <w:t>Attend site following reactive repair orders, determine the nature of the works including fault finding and undertake works to rectify the problem.</w:t>
      </w:r>
    </w:p>
    <w:p w14:paraId="5CB56DEC" w14:textId="27324C4A" w:rsidR="003A1F4D" w:rsidRPr="003A1F4D" w:rsidRDefault="003A1F4D" w:rsidP="003A1F4D">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Pr>
          <w:rFonts w:ascii="Arial" w:hAnsi="Arial" w:cs="Arial"/>
          <w:sz w:val="20"/>
          <w:szCs w:val="18"/>
        </w:rPr>
        <w:t>Communicate effectively with the clients site team and Meldrum’s back-office team to ensure that the live status of all work orders is recorded.</w:t>
      </w:r>
    </w:p>
    <w:p w14:paraId="0C3FFF08" w14:textId="08749E2C" w:rsidR="00CB7D23" w:rsidRPr="00CB7D23" w:rsidRDefault="00D857BC" w:rsidP="00CB7D23">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Pr>
          <w:rFonts w:ascii="Arial" w:hAnsi="Arial" w:cs="Arial"/>
          <w:sz w:val="20"/>
          <w:szCs w:val="18"/>
        </w:rPr>
        <w:t>Assist other trades in carrying out repairs and maintenance.</w:t>
      </w:r>
    </w:p>
    <w:p w14:paraId="7FDBF8B5" w14:textId="4012289F"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Complete site activities in conjunction with the site teams to deliver a </w:t>
      </w:r>
      <w:r w:rsidR="0075772C" w:rsidRPr="0006598C">
        <w:rPr>
          <w:rFonts w:ascii="Arial" w:hAnsi="Arial" w:cs="Arial"/>
          <w:sz w:val="20"/>
          <w:szCs w:val="18"/>
        </w:rPr>
        <w:t>high-quality</w:t>
      </w:r>
      <w:r w:rsidRPr="0006598C">
        <w:rPr>
          <w:rFonts w:ascii="Arial" w:hAnsi="Arial" w:cs="Arial"/>
          <w:sz w:val="20"/>
          <w:szCs w:val="18"/>
        </w:rPr>
        <w:t xml:space="preserve"> finish to specification, on time &amp; to programme targets.</w:t>
      </w:r>
    </w:p>
    <w:p w14:paraId="34E144C5"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Communicate with the site management and, as required, resolve minor issues. </w:t>
      </w:r>
    </w:p>
    <w:p w14:paraId="41180DB6" w14:textId="734DBD01"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Store securely all plant as required </w:t>
      </w:r>
      <w:r w:rsidR="0075772C">
        <w:rPr>
          <w:rFonts w:ascii="Arial" w:hAnsi="Arial" w:cs="Arial"/>
          <w:sz w:val="20"/>
          <w:szCs w:val="18"/>
        </w:rPr>
        <w:t>on-site</w:t>
      </w:r>
      <w:r w:rsidRPr="0006598C">
        <w:rPr>
          <w:rFonts w:ascii="Arial" w:hAnsi="Arial" w:cs="Arial"/>
          <w:sz w:val="20"/>
          <w:szCs w:val="18"/>
        </w:rPr>
        <w:t>, keeping clean and reporting any damage to the site management team.</w:t>
      </w:r>
    </w:p>
    <w:p w14:paraId="52D2D848"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all verbal site instructions are recorded in a CVI / TQ book by the site manager/supervisor.</w:t>
      </w:r>
    </w:p>
    <w:p w14:paraId="7DC021D6"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that no verbal instruction is actioned or any variation work undertaken until your manager/supervisor has notified the office and written confirmation is recorded or received.</w:t>
      </w:r>
    </w:p>
    <w:p w14:paraId="4EDF0D38"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Ensure weekly timesheet is completed, clearly stating work done, and submitted to Head Office or the management team for authorisation by 10:00am each Monday. </w:t>
      </w:r>
    </w:p>
    <w:p w14:paraId="5E0B0E8F"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lastRenderedPageBreak/>
        <w:t>Notify the manager/supervisor of any damage to existing services as soon as it becomes apparent.</w:t>
      </w:r>
    </w:p>
    <w:p w14:paraId="693A6F65"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all site vehicles, plant, machines and equipment are kept in good, clean &amp; safe condition, and only used if you are trained to operate the plant.</w:t>
      </w:r>
    </w:p>
    <w:p w14:paraId="01D061AB" w14:textId="7C93EBC3"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Ensure that materials signed for onsite are counted and the information is passed to the management team. Report any damage or shortfall in the order delivered. </w:t>
      </w:r>
    </w:p>
    <w:p w14:paraId="323F86C8"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Assist the Construction / Build Manager to maintain all relevant Health &amp; Safety on site</w:t>
      </w:r>
    </w:p>
    <w:p w14:paraId="4A228033"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the site area allocated for storage of site equipment is kept clean &amp; free of unwanted hazards.</w:t>
      </w:r>
    </w:p>
    <w:p w14:paraId="289CF155"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Constantly checking workmanship to ensure no defective work. </w:t>
      </w:r>
    </w:p>
    <w:p w14:paraId="27E30453"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Ensure minimal wastage of materials (concrete/stone etc). </w:t>
      </w:r>
    </w:p>
    <w:p w14:paraId="4B29B1B4"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own operatives and sub-contractors are abiding by the site rules, report to the manager/supervisor and breach in Health and safety.</w:t>
      </w:r>
    </w:p>
    <w:p w14:paraId="19932028"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Receive deliveries of materials and ensure safe unloading and storage in an agreed location</w:t>
      </w:r>
    </w:p>
    <w:p w14:paraId="3C45693C" w14:textId="6074B876"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Ensure </w:t>
      </w:r>
      <w:r w:rsidR="0075772C">
        <w:rPr>
          <w:rFonts w:ascii="Arial" w:hAnsi="Arial" w:cs="Arial"/>
          <w:sz w:val="20"/>
          <w:szCs w:val="18"/>
        </w:rPr>
        <w:t xml:space="preserve">the </w:t>
      </w:r>
      <w:r w:rsidRPr="0006598C">
        <w:rPr>
          <w:rFonts w:ascii="Arial" w:hAnsi="Arial" w:cs="Arial"/>
          <w:sz w:val="20"/>
          <w:szCs w:val="18"/>
        </w:rPr>
        <w:t xml:space="preserve">site is kept clean and tidy at all times. </w:t>
      </w:r>
    </w:p>
    <w:p w14:paraId="4DE3004F"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5min RA in place before any excavations take place.</w:t>
      </w:r>
    </w:p>
    <w:p w14:paraId="188FA48D"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Ensure all works carried out are to a good quality standard first time every time.</w:t>
      </w:r>
    </w:p>
    <w:p w14:paraId="59A8847F" w14:textId="5FDCB341"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Carry out near miss / don</w:t>
      </w:r>
      <w:r w:rsidR="0075772C">
        <w:rPr>
          <w:rFonts w:ascii="Arial" w:hAnsi="Arial" w:cs="Arial"/>
          <w:sz w:val="20"/>
          <w:szCs w:val="18"/>
        </w:rPr>
        <w:t>’</w:t>
      </w:r>
      <w:r w:rsidRPr="0006598C">
        <w:rPr>
          <w:rFonts w:ascii="Arial" w:hAnsi="Arial" w:cs="Arial"/>
          <w:sz w:val="20"/>
          <w:szCs w:val="18"/>
        </w:rPr>
        <w:t>t walk by reporting.</w:t>
      </w:r>
    </w:p>
    <w:p w14:paraId="30EFDCB8" w14:textId="647EDB64"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Dismiss poor quality labour (i.e. agency labour/ sub-contract labour not </w:t>
      </w:r>
      <w:r w:rsidR="0075772C">
        <w:rPr>
          <w:rFonts w:ascii="Arial" w:hAnsi="Arial" w:cs="Arial"/>
          <w:sz w:val="20"/>
          <w:szCs w:val="18"/>
        </w:rPr>
        <w:t>performing</w:t>
      </w:r>
      <w:r w:rsidRPr="0006598C">
        <w:rPr>
          <w:rFonts w:ascii="Arial" w:hAnsi="Arial" w:cs="Arial"/>
          <w:sz w:val="20"/>
          <w:szCs w:val="18"/>
        </w:rPr>
        <w:t>).</w:t>
      </w:r>
    </w:p>
    <w:p w14:paraId="7CF35DD9" w14:textId="77777777" w:rsidR="0006598C" w:rsidRPr="0006598C"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Assist the site manager/ supervisor in planning your work (advise if materials are running low, requirements for work going forward).</w:t>
      </w:r>
    </w:p>
    <w:p w14:paraId="1F645A53" w14:textId="77777777" w:rsidR="0006598C" w:rsidRPr="00FF2DFA"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06598C">
        <w:rPr>
          <w:rFonts w:ascii="Arial" w:hAnsi="Arial" w:cs="Arial"/>
          <w:sz w:val="20"/>
          <w:szCs w:val="18"/>
        </w:rPr>
        <w:t xml:space="preserve">Set the </w:t>
      </w:r>
      <w:r w:rsidRPr="00FF2DFA">
        <w:rPr>
          <w:rFonts w:ascii="Arial" w:hAnsi="Arial" w:cs="Arial"/>
          <w:sz w:val="20"/>
          <w:szCs w:val="18"/>
        </w:rPr>
        <w:t xml:space="preserve">standard. </w:t>
      </w:r>
    </w:p>
    <w:p w14:paraId="67E9EBCE" w14:textId="77777777" w:rsidR="0006598C" w:rsidRPr="00FF2DFA" w:rsidRDefault="0006598C" w:rsidP="00FF2DFA">
      <w:pPr>
        <w:pStyle w:val="ListParagraph"/>
        <w:widowControl w:val="0"/>
        <w:numPr>
          <w:ilvl w:val="0"/>
          <w:numId w:val="21"/>
        </w:numPr>
        <w:suppressAutoHyphens/>
        <w:overflowPunct w:val="0"/>
        <w:autoSpaceDE w:val="0"/>
        <w:autoSpaceDN w:val="0"/>
        <w:adjustRightInd w:val="0"/>
        <w:spacing w:after="0" w:line="240" w:lineRule="auto"/>
        <w:ind w:left="426" w:hanging="426"/>
        <w:textAlignment w:val="baseline"/>
        <w:rPr>
          <w:rFonts w:ascii="Arial" w:hAnsi="Arial" w:cs="Arial"/>
          <w:sz w:val="20"/>
          <w:szCs w:val="18"/>
        </w:rPr>
      </w:pPr>
      <w:r w:rsidRPr="00FF2DFA">
        <w:rPr>
          <w:rFonts w:ascii="Arial" w:hAnsi="Arial" w:cs="Arial"/>
          <w:sz w:val="20"/>
          <w:szCs w:val="18"/>
        </w:rPr>
        <w:t>Plant operatives will be expected to carry out regular checks and apply oil and grease to the machines as required.</w:t>
      </w:r>
    </w:p>
    <w:p w14:paraId="6A4A4A04" w14:textId="2143FA57" w:rsidR="00E016F0" w:rsidRDefault="00E016F0" w:rsidP="0006598C">
      <w:pPr>
        <w:spacing w:after="0" w:line="240" w:lineRule="auto"/>
        <w:jc w:val="both"/>
        <w:rPr>
          <w:rFonts w:ascii="Arial" w:hAnsi="Arial" w:cs="Arial"/>
          <w:sz w:val="20"/>
          <w:szCs w:val="20"/>
        </w:rPr>
      </w:pPr>
    </w:p>
    <w:p w14:paraId="47E78E69" w14:textId="77777777" w:rsidR="000E0978" w:rsidRDefault="000E0978" w:rsidP="0006598C">
      <w:pPr>
        <w:spacing w:after="0" w:line="240" w:lineRule="auto"/>
        <w:jc w:val="both"/>
        <w:rPr>
          <w:rFonts w:ascii="Arial" w:hAnsi="Arial" w:cs="Arial"/>
          <w:sz w:val="20"/>
          <w:szCs w:val="20"/>
        </w:rPr>
      </w:pPr>
    </w:p>
    <w:p w14:paraId="6CB905D2" w14:textId="0ACE552D" w:rsidR="00180E98" w:rsidRDefault="00180E98" w:rsidP="00180E98">
      <w:pPr>
        <w:spacing w:after="0" w:line="240" w:lineRule="auto"/>
        <w:jc w:val="both"/>
        <w:rPr>
          <w:rFonts w:ascii="Arial" w:hAnsi="Arial"/>
          <w:b/>
          <w:sz w:val="20"/>
          <w:szCs w:val="20"/>
        </w:rPr>
      </w:pPr>
      <w:r w:rsidRPr="00FF2DFA">
        <w:rPr>
          <w:rFonts w:ascii="Arial" w:hAnsi="Arial"/>
          <w:b/>
          <w:sz w:val="20"/>
          <w:szCs w:val="20"/>
        </w:rPr>
        <w:t>Continuous improvements</w:t>
      </w:r>
    </w:p>
    <w:p w14:paraId="0BEA24A6" w14:textId="77777777" w:rsidR="000E0978" w:rsidRDefault="000E0978" w:rsidP="00180E98">
      <w:pPr>
        <w:spacing w:after="0" w:line="240" w:lineRule="auto"/>
        <w:jc w:val="both"/>
        <w:rPr>
          <w:rFonts w:ascii="Arial" w:hAnsi="Arial" w:cs="Arial"/>
          <w:sz w:val="20"/>
          <w:szCs w:val="20"/>
        </w:rPr>
      </w:pPr>
    </w:p>
    <w:p w14:paraId="707CC0D7" w14:textId="194F2278" w:rsidR="002C6C27" w:rsidRPr="00FF2DFA" w:rsidRDefault="005E4CB2" w:rsidP="00180E98">
      <w:pPr>
        <w:spacing w:after="0" w:line="240" w:lineRule="auto"/>
        <w:jc w:val="both"/>
        <w:rPr>
          <w:rFonts w:ascii="Arial" w:hAnsi="Arial"/>
          <w:sz w:val="20"/>
          <w:szCs w:val="20"/>
        </w:rPr>
      </w:pPr>
      <w:r w:rsidRPr="00FF2DFA">
        <w:rPr>
          <w:rFonts w:ascii="Arial" w:hAnsi="Arial" w:cs="Arial"/>
          <w:sz w:val="20"/>
          <w:szCs w:val="20"/>
        </w:rPr>
        <w:t xml:space="preserve">You will contribute to the overall running and continuous improvement of the business, along with </w:t>
      </w:r>
      <w:r w:rsidR="000E0978">
        <w:rPr>
          <w:rFonts w:ascii="Arial" w:hAnsi="Arial" w:cs="Arial"/>
          <w:sz w:val="20"/>
          <w:szCs w:val="20"/>
        </w:rPr>
        <w:t xml:space="preserve">the </w:t>
      </w:r>
      <w:r w:rsidRPr="00FF2DFA">
        <w:rPr>
          <w:rFonts w:ascii="Arial" w:hAnsi="Arial" w:cs="Arial"/>
          <w:sz w:val="20"/>
          <w:szCs w:val="20"/>
        </w:rPr>
        <w:t>developm</w:t>
      </w:r>
      <w:r w:rsidR="00CA6521" w:rsidRPr="00FF2DFA">
        <w:rPr>
          <w:rFonts w:ascii="Arial" w:hAnsi="Arial" w:cs="Arial"/>
          <w:sz w:val="20"/>
          <w:szCs w:val="20"/>
        </w:rPr>
        <w:t xml:space="preserve">ent of the </w:t>
      </w:r>
      <w:r w:rsidR="000E0978">
        <w:rPr>
          <w:rFonts w:ascii="Arial" w:hAnsi="Arial" w:cs="Arial"/>
          <w:sz w:val="20"/>
          <w:szCs w:val="20"/>
        </w:rPr>
        <w:t>FM</w:t>
      </w:r>
      <w:r w:rsidR="00A779D2">
        <w:rPr>
          <w:rFonts w:ascii="Arial" w:hAnsi="Arial" w:cs="Arial"/>
          <w:sz w:val="20"/>
          <w:szCs w:val="20"/>
        </w:rPr>
        <w:t xml:space="preserve"> Company</w:t>
      </w:r>
      <w:r w:rsidR="00CA6521" w:rsidRPr="00FF2DFA">
        <w:rPr>
          <w:rFonts w:ascii="Arial" w:hAnsi="Arial" w:cs="Arial"/>
          <w:sz w:val="20"/>
          <w:szCs w:val="20"/>
        </w:rPr>
        <w:t>, b</w:t>
      </w:r>
      <w:r w:rsidRPr="00FF2DFA">
        <w:rPr>
          <w:rFonts w:ascii="Arial" w:hAnsi="Arial" w:cs="Arial"/>
          <w:sz w:val="20"/>
          <w:szCs w:val="20"/>
        </w:rPr>
        <w:t xml:space="preserve">y ensuring that </w:t>
      </w:r>
      <w:r w:rsidRPr="00FF2DFA">
        <w:rPr>
          <w:rFonts w:ascii="Arial" w:hAnsi="Arial"/>
          <w:sz w:val="20"/>
          <w:szCs w:val="20"/>
        </w:rPr>
        <w:t>the highest professional standards are maintained to continually improve the service given to Clients. This includes:</w:t>
      </w:r>
    </w:p>
    <w:p w14:paraId="1A7923BB" w14:textId="77777777" w:rsidR="00180E98" w:rsidRPr="00FF2DFA" w:rsidRDefault="00180E98" w:rsidP="00180E98">
      <w:pPr>
        <w:spacing w:after="0" w:line="240" w:lineRule="auto"/>
        <w:jc w:val="both"/>
        <w:rPr>
          <w:rFonts w:ascii="Arial" w:hAnsi="Arial"/>
          <w:sz w:val="20"/>
          <w:szCs w:val="20"/>
        </w:rPr>
      </w:pPr>
    </w:p>
    <w:p w14:paraId="0987B76F" w14:textId="77777777" w:rsidR="005E4CB2" w:rsidRPr="00FF2DFA" w:rsidRDefault="005E4CB2" w:rsidP="006236FE">
      <w:pPr>
        <w:pStyle w:val="ListParagraph"/>
        <w:numPr>
          <w:ilvl w:val="0"/>
          <w:numId w:val="16"/>
        </w:numPr>
        <w:spacing w:after="0" w:line="240" w:lineRule="auto"/>
        <w:jc w:val="both"/>
        <w:rPr>
          <w:rFonts w:ascii="Arial" w:hAnsi="Arial" w:cs="Arial"/>
          <w:sz w:val="20"/>
          <w:szCs w:val="20"/>
        </w:rPr>
      </w:pPr>
      <w:r w:rsidRPr="00FF2DFA">
        <w:rPr>
          <w:rFonts w:ascii="Arial" w:hAnsi="Arial"/>
          <w:sz w:val="20"/>
          <w:szCs w:val="20"/>
        </w:rPr>
        <w:t>Identifying problems and offering solutions.</w:t>
      </w:r>
    </w:p>
    <w:p w14:paraId="3694E0FC" w14:textId="4C6645B9" w:rsidR="005E4CB2" w:rsidRPr="00FF2DFA" w:rsidRDefault="005E4CB2" w:rsidP="00180E98">
      <w:pPr>
        <w:pStyle w:val="ListParagraph"/>
        <w:numPr>
          <w:ilvl w:val="0"/>
          <w:numId w:val="13"/>
        </w:numPr>
        <w:spacing w:after="0" w:line="240" w:lineRule="auto"/>
        <w:jc w:val="both"/>
        <w:rPr>
          <w:rFonts w:ascii="Arial" w:hAnsi="Arial" w:cs="Arial"/>
          <w:sz w:val="20"/>
          <w:szCs w:val="20"/>
        </w:rPr>
      </w:pPr>
      <w:r w:rsidRPr="00FF2DFA">
        <w:rPr>
          <w:rFonts w:ascii="Arial" w:hAnsi="Arial"/>
          <w:sz w:val="20"/>
          <w:szCs w:val="20"/>
        </w:rPr>
        <w:t>Ensuring the Company’s QEMS procedures are followed as they relate to</w:t>
      </w:r>
      <w:r w:rsidR="006236FE" w:rsidRPr="00FF2DFA">
        <w:rPr>
          <w:rFonts w:ascii="Arial" w:hAnsi="Arial"/>
          <w:sz w:val="20"/>
          <w:szCs w:val="20"/>
        </w:rPr>
        <w:t xml:space="preserve"> the</w:t>
      </w:r>
      <w:r w:rsidRPr="00FF2DFA">
        <w:rPr>
          <w:rFonts w:ascii="Arial" w:hAnsi="Arial"/>
          <w:sz w:val="20"/>
          <w:szCs w:val="20"/>
        </w:rPr>
        <w:t xml:space="preserve"> </w:t>
      </w:r>
      <w:r w:rsidR="006236FE" w:rsidRPr="00FF2DFA">
        <w:rPr>
          <w:rFonts w:ascii="Arial" w:hAnsi="Arial" w:cs="Arial"/>
          <w:sz w:val="20"/>
          <w:szCs w:val="20"/>
        </w:rPr>
        <w:t>Construction Department</w:t>
      </w:r>
      <w:r w:rsidRPr="00FF2DFA">
        <w:rPr>
          <w:rFonts w:ascii="Arial" w:hAnsi="Arial"/>
          <w:sz w:val="20"/>
          <w:szCs w:val="20"/>
        </w:rPr>
        <w:t>, and offering suggestions as to their development and improvement</w:t>
      </w:r>
    </w:p>
    <w:p w14:paraId="0887FE37" w14:textId="45B5478F" w:rsidR="005E4CB2" w:rsidRPr="00FF2DFA" w:rsidRDefault="005E4CB2" w:rsidP="00180E98">
      <w:pPr>
        <w:pStyle w:val="ListParagraph"/>
        <w:widowControl w:val="0"/>
        <w:numPr>
          <w:ilvl w:val="0"/>
          <w:numId w:val="13"/>
        </w:numPr>
        <w:suppressAutoHyphens/>
        <w:overflowPunct w:val="0"/>
        <w:autoSpaceDE w:val="0"/>
        <w:autoSpaceDN w:val="0"/>
        <w:adjustRightInd w:val="0"/>
        <w:spacing w:after="0" w:line="240" w:lineRule="auto"/>
        <w:jc w:val="both"/>
        <w:textAlignment w:val="baseline"/>
        <w:rPr>
          <w:rFonts w:ascii="Arial" w:hAnsi="Arial"/>
          <w:sz w:val="20"/>
          <w:szCs w:val="20"/>
        </w:rPr>
      </w:pPr>
      <w:r w:rsidRPr="00FF2DFA">
        <w:rPr>
          <w:rFonts w:ascii="Arial" w:hAnsi="Arial"/>
          <w:sz w:val="20"/>
          <w:szCs w:val="20"/>
        </w:rPr>
        <w:t>Encouraging and developing teamwork both within your team and between teams, internally and externally.</w:t>
      </w:r>
    </w:p>
    <w:p w14:paraId="56870E11" w14:textId="63FDD75F" w:rsidR="0050521E" w:rsidRPr="00FF2DFA" w:rsidRDefault="0050521E" w:rsidP="00180E98">
      <w:pPr>
        <w:pStyle w:val="ListParagraph"/>
        <w:widowControl w:val="0"/>
        <w:numPr>
          <w:ilvl w:val="0"/>
          <w:numId w:val="13"/>
        </w:numPr>
        <w:suppressAutoHyphens/>
        <w:overflowPunct w:val="0"/>
        <w:autoSpaceDE w:val="0"/>
        <w:autoSpaceDN w:val="0"/>
        <w:adjustRightInd w:val="0"/>
        <w:spacing w:after="0" w:line="240" w:lineRule="auto"/>
        <w:jc w:val="both"/>
        <w:textAlignment w:val="baseline"/>
        <w:rPr>
          <w:rFonts w:ascii="Arial" w:hAnsi="Arial"/>
          <w:sz w:val="20"/>
          <w:szCs w:val="20"/>
        </w:rPr>
      </w:pPr>
      <w:r w:rsidRPr="00FF2DFA">
        <w:rPr>
          <w:rFonts w:ascii="Arial" w:hAnsi="Arial"/>
          <w:sz w:val="20"/>
          <w:szCs w:val="20"/>
        </w:rPr>
        <w:t xml:space="preserve">Have an excellent understanding </w:t>
      </w:r>
      <w:r w:rsidR="00657D20" w:rsidRPr="00FF2DFA">
        <w:rPr>
          <w:rFonts w:ascii="Arial" w:hAnsi="Arial" w:cs="Arial"/>
          <w:sz w:val="20"/>
          <w:szCs w:val="20"/>
        </w:rPr>
        <w:t xml:space="preserve">and are compliant with the </w:t>
      </w:r>
      <w:r w:rsidR="005177CA" w:rsidRPr="00FF2DFA">
        <w:rPr>
          <w:rFonts w:ascii="Arial" w:hAnsi="Arial" w:cs="Arial"/>
          <w:sz w:val="20"/>
          <w:szCs w:val="20"/>
        </w:rPr>
        <w:t>QEMS</w:t>
      </w:r>
      <w:r w:rsidR="000E0978">
        <w:rPr>
          <w:rFonts w:ascii="Arial" w:hAnsi="Arial" w:cs="Arial"/>
          <w:sz w:val="20"/>
          <w:szCs w:val="20"/>
        </w:rPr>
        <w:t>.</w:t>
      </w:r>
    </w:p>
    <w:p w14:paraId="34F3CF3E" w14:textId="308C999F" w:rsidR="00EB73D7" w:rsidRDefault="00EB73D7" w:rsidP="00180E98">
      <w:pPr>
        <w:spacing w:after="0" w:line="240" w:lineRule="auto"/>
        <w:jc w:val="both"/>
        <w:rPr>
          <w:rFonts w:ascii="Arial" w:hAnsi="Arial" w:cs="Arial"/>
          <w:b/>
          <w:sz w:val="20"/>
          <w:szCs w:val="20"/>
        </w:rPr>
      </w:pPr>
    </w:p>
    <w:p w14:paraId="1CEE2DC6" w14:textId="77777777" w:rsidR="000E0978" w:rsidRPr="00FF2DFA" w:rsidRDefault="000E0978" w:rsidP="00180E98">
      <w:pPr>
        <w:spacing w:after="0" w:line="240" w:lineRule="auto"/>
        <w:jc w:val="both"/>
        <w:rPr>
          <w:rFonts w:ascii="Arial" w:hAnsi="Arial" w:cs="Arial"/>
          <w:b/>
          <w:sz w:val="20"/>
          <w:szCs w:val="20"/>
        </w:rPr>
      </w:pPr>
    </w:p>
    <w:p w14:paraId="27902367" w14:textId="46333136" w:rsidR="005E4CB2" w:rsidRPr="005E4CB2" w:rsidRDefault="005E4CB2" w:rsidP="00180E98">
      <w:pPr>
        <w:spacing w:after="0" w:line="240" w:lineRule="auto"/>
        <w:jc w:val="both"/>
        <w:rPr>
          <w:rFonts w:ascii="Arial" w:hAnsi="Arial" w:cs="Arial"/>
          <w:b/>
          <w:sz w:val="20"/>
          <w:szCs w:val="20"/>
        </w:rPr>
      </w:pPr>
      <w:r w:rsidRPr="00FF2DFA">
        <w:rPr>
          <w:rFonts w:ascii="Arial" w:hAnsi="Arial" w:cs="Arial"/>
          <w:b/>
          <w:sz w:val="20"/>
          <w:szCs w:val="20"/>
        </w:rPr>
        <w:t>General requirements</w:t>
      </w:r>
    </w:p>
    <w:p w14:paraId="66818C2E" w14:textId="77777777" w:rsidR="000E0978" w:rsidRDefault="000E0978"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p>
    <w:p w14:paraId="5FAAF8C3" w14:textId="785EC391" w:rsidR="005E4CB2" w:rsidRDefault="005E4CB2"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r>
        <w:rPr>
          <w:rFonts w:ascii="Arial" w:hAnsi="Arial"/>
          <w:sz w:val="20"/>
          <w:szCs w:val="20"/>
        </w:rPr>
        <w:t>You will be expected to m</w:t>
      </w:r>
      <w:r w:rsidRPr="005E4CB2">
        <w:rPr>
          <w:rFonts w:ascii="Arial" w:hAnsi="Arial"/>
          <w:sz w:val="20"/>
          <w:szCs w:val="20"/>
        </w:rPr>
        <w:t>aintain the highest levels of confidentiality at all times regarding the company and its Clients.</w:t>
      </w:r>
      <w:r w:rsidR="009407B1">
        <w:rPr>
          <w:rFonts w:ascii="Arial" w:hAnsi="Arial"/>
          <w:sz w:val="20"/>
          <w:szCs w:val="20"/>
        </w:rPr>
        <w:t xml:space="preserve"> </w:t>
      </w:r>
      <w:r>
        <w:rPr>
          <w:rFonts w:ascii="Arial" w:hAnsi="Arial"/>
          <w:sz w:val="20"/>
          <w:szCs w:val="20"/>
        </w:rPr>
        <w:t>You must also w</w:t>
      </w:r>
      <w:r w:rsidRPr="005E4CB2">
        <w:rPr>
          <w:rFonts w:ascii="Arial" w:hAnsi="Arial"/>
          <w:sz w:val="20"/>
          <w:szCs w:val="20"/>
        </w:rPr>
        <w:t>ork efficiently and safely at all times in accordance with the appropriate training, the Company Safety Policy and HSE guidelines.</w:t>
      </w:r>
    </w:p>
    <w:p w14:paraId="3D164295" w14:textId="77777777" w:rsidR="009407B1" w:rsidRPr="005E4CB2" w:rsidRDefault="009407B1"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p>
    <w:p w14:paraId="1A051DA1" w14:textId="77777777" w:rsidR="009407B1" w:rsidRPr="005E4CB2" w:rsidRDefault="005E4CB2"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r>
        <w:rPr>
          <w:rFonts w:ascii="Arial" w:hAnsi="Arial"/>
          <w:sz w:val="20"/>
          <w:szCs w:val="20"/>
        </w:rPr>
        <w:t>Your a</w:t>
      </w:r>
      <w:r w:rsidRPr="005E4CB2">
        <w:rPr>
          <w:rFonts w:ascii="Arial" w:hAnsi="Arial"/>
          <w:sz w:val="20"/>
          <w:szCs w:val="20"/>
        </w:rPr>
        <w:t>bility to relate well with Clients and Staff and to maintain high professional standards</w:t>
      </w:r>
      <w:r>
        <w:rPr>
          <w:rFonts w:ascii="Arial" w:hAnsi="Arial"/>
          <w:sz w:val="20"/>
          <w:szCs w:val="20"/>
        </w:rPr>
        <w:t xml:space="preserve"> is very important, alongside your a</w:t>
      </w:r>
      <w:r w:rsidRPr="005E4CB2">
        <w:rPr>
          <w:rFonts w:ascii="Arial" w:hAnsi="Arial"/>
          <w:sz w:val="20"/>
          <w:szCs w:val="20"/>
        </w:rPr>
        <w:t>bility to communicate in a clear, concise manner both in writing and verbally.</w:t>
      </w:r>
      <w:r w:rsidR="009407B1" w:rsidRPr="009407B1">
        <w:rPr>
          <w:rFonts w:ascii="Arial" w:hAnsi="Arial"/>
          <w:sz w:val="20"/>
          <w:szCs w:val="20"/>
        </w:rPr>
        <w:t xml:space="preserve"> </w:t>
      </w:r>
      <w:r w:rsidR="009407B1">
        <w:rPr>
          <w:rFonts w:ascii="Arial" w:hAnsi="Arial"/>
          <w:sz w:val="20"/>
          <w:szCs w:val="20"/>
        </w:rPr>
        <w:t>In doing so you must also e</w:t>
      </w:r>
      <w:r w:rsidR="009407B1" w:rsidRPr="005E4CB2">
        <w:rPr>
          <w:rFonts w:ascii="Arial" w:hAnsi="Arial"/>
          <w:sz w:val="20"/>
          <w:szCs w:val="20"/>
        </w:rPr>
        <w:t>nsure an appropriate standard of dress and personal appearance is maintained at all times</w:t>
      </w:r>
      <w:r w:rsidR="009407B1">
        <w:rPr>
          <w:rFonts w:ascii="Arial" w:hAnsi="Arial"/>
          <w:sz w:val="20"/>
          <w:szCs w:val="20"/>
        </w:rPr>
        <w:t>.</w:t>
      </w:r>
    </w:p>
    <w:p w14:paraId="514E789D" w14:textId="77777777" w:rsidR="005E4CB2" w:rsidRPr="005E4CB2" w:rsidRDefault="005E4CB2"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p>
    <w:p w14:paraId="4A75F1AE" w14:textId="77777777" w:rsidR="009407B1" w:rsidRPr="00592909" w:rsidRDefault="009407B1"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r>
        <w:rPr>
          <w:rFonts w:ascii="Arial" w:hAnsi="Arial"/>
          <w:sz w:val="20"/>
          <w:szCs w:val="20"/>
        </w:rPr>
        <w:t>You should d</w:t>
      </w:r>
      <w:r w:rsidR="005E4CB2" w:rsidRPr="005E4CB2">
        <w:rPr>
          <w:rFonts w:ascii="Arial" w:hAnsi="Arial"/>
          <w:sz w:val="20"/>
          <w:szCs w:val="20"/>
        </w:rPr>
        <w:t>emonstrate and use initiative to carry ou</w:t>
      </w:r>
      <w:r>
        <w:rPr>
          <w:rFonts w:ascii="Arial" w:hAnsi="Arial"/>
          <w:sz w:val="20"/>
          <w:szCs w:val="20"/>
        </w:rPr>
        <w:t>t work with minimal supervision, including the skills</w:t>
      </w:r>
      <w:r w:rsidR="005E4CB2" w:rsidRPr="005E4CB2">
        <w:rPr>
          <w:rFonts w:ascii="Arial" w:hAnsi="Arial"/>
          <w:sz w:val="20"/>
          <w:szCs w:val="20"/>
        </w:rPr>
        <w:t xml:space="preserve"> to </w:t>
      </w:r>
      <w:r w:rsidR="005E4CB2" w:rsidRPr="00592909">
        <w:rPr>
          <w:rFonts w:ascii="Arial" w:hAnsi="Arial"/>
          <w:sz w:val="20"/>
          <w:szCs w:val="20"/>
        </w:rPr>
        <w:t>prioritise and work to strict deadlines whilst</w:t>
      </w:r>
      <w:r w:rsidR="001E5511" w:rsidRPr="00592909">
        <w:rPr>
          <w:rFonts w:ascii="Arial" w:hAnsi="Arial"/>
          <w:sz w:val="20"/>
          <w:szCs w:val="20"/>
        </w:rPr>
        <w:t xml:space="preserve"> being thorough and</w:t>
      </w:r>
      <w:r w:rsidR="005E4CB2" w:rsidRPr="00592909">
        <w:rPr>
          <w:rFonts w:ascii="Arial" w:hAnsi="Arial"/>
          <w:sz w:val="20"/>
          <w:szCs w:val="20"/>
        </w:rPr>
        <w:t xml:space="preserve"> paying close attention to detail.</w:t>
      </w:r>
      <w:r w:rsidRPr="00592909">
        <w:rPr>
          <w:rFonts w:ascii="Arial" w:hAnsi="Arial"/>
          <w:sz w:val="20"/>
          <w:szCs w:val="20"/>
        </w:rPr>
        <w:t xml:space="preserve"> This will be reinforced by demonstrating an enthusiastic, flexible and conscientious approach to work.</w:t>
      </w:r>
    </w:p>
    <w:p w14:paraId="29C58777" w14:textId="77777777" w:rsidR="005052E3" w:rsidRPr="00592909" w:rsidRDefault="005052E3"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p>
    <w:p w14:paraId="19EA9F3F" w14:textId="77777777" w:rsidR="005E4CB2" w:rsidRPr="00592909" w:rsidRDefault="009407B1"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r w:rsidRPr="00592909">
        <w:rPr>
          <w:rFonts w:ascii="Arial" w:hAnsi="Arial"/>
          <w:sz w:val="20"/>
          <w:szCs w:val="20"/>
        </w:rPr>
        <w:t>Once inducted, you should d</w:t>
      </w:r>
      <w:r w:rsidR="005E4CB2" w:rsidRPr="00592909">
        <w:rPr>
          <w:rFonts w:ascii="Arial" w:hAnsi="Arial"/>
          <w:sz w:val="20"/>
          <w:szCs w:val="20"/>
        </w:rPr>
        <w:t>emonstrate a clear understanding of the Company's structure, values and procedures</w:t>
      </w:r>
      <w:r w:rsidRPr="00592909">
        <w:rPr>
          <w:rFonts w:ascii="Arial" w:hAnsi="Arial"/>
          <w:sz w:val="20"/>
          <w:szCs w:val="20"/>
        </w:rPr>
        <w:t>, including the QEMS</w:t>
      </w:r>
      <w:r w:rsidR="005E4CB2" w:rsidRPr="00592909">
        <w:rPr>
          <w:rFonts w:ascii="Arial" w:hAnsi="Arial"/>
          <w:sz w:val="20"/>
          <w:szCs w:val="20"/>
        </w:rPr>
        <w:t>.</w:t>
      </w:r>
      <w:r w:rsidRPr="00592909">
        <w:rPr>
          <w:rFonts w:ascii="Arial" w:hAnsi="Arial"/>
          <w:sz w:val="20"/>
          <w:szCs w:val="20"/>
        </w:rPr>
        <w:t xml:space="preserve"> In relation to this, you must a</w:t>
      </w:r>
      <w:r w:rsidR="005E4CB2" w:rsidRPr="00592909">
        <w:rPr>
          <w:rFonts w:ascii="Arial" w:hAnsi="Arial"/>
          <w:sz w:val="20"/>
          <w:szCs w:val="20"/>
        </w:rPr>
        <w:t>dvise your line manager immediately of any visits to site by external agencies such as the Health &amp; Safety Executive, Environmental Health Officers etc.</w:t>
      </w:r>
    </w:p>
    <w:p w14:paraId="58EC0482" w14:textId="77777777" w:rsidR="005E4CB2" w:rsidRPr="00592909" w:rsidRDefault="005E4CB2"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p>
    <w:p w14:paraId="7175DA26" w14:textId="77777777" w:rsidR="005E4CB2" w:rsidRPr="00592909" w:rsidRDefault="005E4CB2" w:rsidP="00180E98">
      <w:pPr>
        <w:widowControl w:val="0"/>
        <w:suppressAutoHyphens/>
        <w:overflowPunct w:val="0"/>
        <w:autoSpaceDE w:val="0"/>
        <w:autoSpaceDN w:val="0"/>
        <w:adjustRightInd w:val="0"/>
        <w:spacing w:after="0" w:line="240" w:lineRule="auto"/>
        <w:jc w:val="both"/>
        <w:textAlignment w:val="baseline"/>
        <w:rPr>
          <w:rFonts w:ascii="Arial" w:hAnsi="Arial"/>
          <w:sz w:val="20"/>
          <w:szCs w:val="20"/>
        </w:rPr>
      </w:pPr>
      <w:r w:rsidRPr="00592909">
        <w:rPr>
          <w:rFonts w:ascii="Arial" w:hAnsi="Arial"/>
          <w:sz w:val="20"/>
          <w:szCs w:val="20"/>
        </w:rPr>
        <w:t>The main duties listed above are not intended to be exhaustive and may be revised in accordance with the requirements of the department and the company</w:t>
      </w:r>
    </w:p>
    <w:p w14:paraId="1DD46967" w14:textId="10A78CFE" w:rsidR="00180E98" w:rsidRPr="00592909" w:rsidRDefault="00180E98" w:rsidP="00180E98">
      <w:pPr>
        <w:spacing w:after="0" w:line="240" w:lineRule="auto"/>
        <w:jc w:val="both"/>
        <w:rPr>
          <w:rFonts w:ascii="Arial" w:hAnsi="Arial"/>
          <w:sz w:val="20"/>
          <w:szCs w:val="20"/>
        </w:rPr>
      </w:pPr>
    </w:p>
    <w:p w14:paraId="0ACAEAB4" w14:textId="77777777" w:rsidR="00B551AC" w:rsidRDefault="00B551AC" w:rsidP="00180E98">
      <w:pPr>
        <w:spacing w:after="0" w:line="240" w:lineRule="auto"/>
        <w:jc w:val="both"/>
        <w:rPr>
          <w:rFonts w:ascii="Arial" w:hAnsi="Arial"/>
          <w:sz w:val="20"/>
          <w:szCs w:val="20"/>
        </w:rPr>
      </w:pPr>
    </w:p>
    <w:p w14:paraId="7DD020A3" w14:textId="237CEE33" w:rsidR="00934046" w:rsidRPr="005E4CB2" w:rsidRDefault="00934046" w:rsidP="00180E98">
      <w:pPr>
        <w:spacing w:after="0" w:line="240" w:lineRule="auto"/>
        <w:jc w:val="both"/>
        <w:rPr>
          <w:rFonts w:ascii="Arial" w:hAnsi="Arial"/>
          <w:sz w:val="20"/>
          <w:szCs w:val="20"/>
        </w:rPr>
      </w:pPr>
      <w:r w:rsidRPr="005E4CB2">
        <w:rPr>
          <w:rFonts w:ascii="Arial" w:hAnsi="Arial"/>
          <w:sz w:val="20"/>
          <w:szCs w:val="20"/>
        </w:rPr>
        <w:t>Signed:.......................................................................</w:t>
      </w:r>
      <w:r w:rsidRPr="005E4CB2">
        <w:rPr>
          <w:rFonts w:ascii="Arial" w:hAnsi="Arial"/>
          <w:sz w:val="20"/>
          <w:szCs w:val="20"/>
        </w:rPr>
        <w:tab/>
      </w:r>
      <w:r w:rsidRPr="005E4CB2">
        <w:rPr>
          <w:rFonts w:ascii="Arial" w:hAnsi="Arial"/>
          <w:sz w:val="20"/>
          <w:szCs w:val="20"/>
        </w:rPr>
        <w:tab/>
        <w:t>Date:...........................</w:t>
      </w:r>
    </w:p>
    <w:p w14:paraId="56D56911" w14:textId="0858CDB2" w:rsidR="00934046" w:rsidRPr="005E4CB2" w:rsidRDefault="00934046" w:rsidP="00B551AC">
      <w:pPr>
        <w:spacing w:after="0" w:line="240" w:lineRule="auto"/>
        <w:jc w:val="both"/>
        <w:rPr>
          <w:rFonts w:ascii="Arial" w:hAnsi="Arial"/>
          <w:sz w:val="20"/>
          <w:szCs w:val="20"/>
        </w:rPr>
      </w:pPr>
      <w:r w:rsidRPr="005E4CB2">
        <w:rPr>
          <w:rFonts w:ascii="Arial" w:hAnsi="Arial"/>
          <w:sz w:val="20"/>
          <w:szCs w:val="20"/>
        </w:rPr>
        <w:tab/>
        <w:t>Director</w:t>
      </w:r>
    </w:p>
    <w:p w14:paraId="542C9607" w14:textId="685A565F" w:rsidR="00934046" w:rsidRDefault="00934046" w:rsidP="00180E98">
      <w:pPr>
        <w:spacing w:after="0" w:line="240" w:lineRule="auto"/>
        <w:jc w:val="both"/>
        <w:rPr>
          <w:rFonts w:ascii="Arial" w:hAnsi="Arial"/>
          <w:sz w:val="20"/>
          <w:szCs w:val="20"/>
        </w:rPr>
      </w:pPr>
    </w:p>
    <w:p w14:paraId="6CB07372" w14:textId="77777777" w:rsidR="00B551AC" w:rsidRPr="005E4CB2" w:rsidRDefault="00B551AC" w:rsidP="00180E98">
      <w:pPr>
        <w:spacing w:after="0" w:line="240" w:lineRule="auto"/>
        <w:jc w:val="both"/>
        <w:rPr>
          <w:rFonts w:ascii="Arial" w:hAnsi="Arial"/>
          <w:sz w:val="20"/>
          <w:szCs w:val="20"/>
        </w:rPr>
      </w:pPr>
    </w:p>
    <w:p w14:paraId="4D84771D" w14:textId="7B575315" w:rsidR="00934046" w:rsidRPr="005E4CB2" w:rsidRDefault="00934046" w:rsidP="00180E98">
      <w:pPr>
        <w:spacing w:after="0" w:line="240" w:lineRule="auto"/>
        <w:jc w:val="both"/>
        <w:rPr>
          <w:rFonts w:ascii="Arial" w:hAnsi="Arial"/>
          <w:sz w:val="20"/>
          <w:szCs w:val="20"/>
        </w:rPr>
      </w:pPr>
      <w:r w:rsidRPr="005E4CB2">
        <w:rPr>
          <w:rFonts w:ascii="Arial" w:hAnsi="Arial"/>
          <w:sz w:val="20"/>
          <w:szCs w:val="20"/>
        </w:rPr>
        <w:t>Signed:.......................................................................</w:t>
      </w:r>
      <w:r w:rsidRPr="005E4CB2">
        <w:rPr>
          <w:rFonts w:ascii="Arial" w:hAnsi="Arial"/>
          <w:sz w:val="20"/>
          <w:szCs w:val="20"/>
        </w:rPr>
        <w:tab/>
      </w:r>
      <w:r w:rsidRPr="005E4CB2">
        <w:rPr>
          <w:rFonts w:ascii="Arial" w:hAnsi="Arial"/>
          <w:sz w:val="20"/>
          <w:szCs w:val="20"/>
        </w:rPr>
        <w:tab/>
        <w:t>Date:...........................</w:t>
      </w:r>
    </w:p>
    <w:p w14:paraId="1AFC341C" w14:textId="259ABC81" w:rsidR="00EE0A95" w:rsidRDefault="00934046" w:rsidP="00180E98">
      <w:pPr>
        <w:spacing w:after="0" w:line="240" w:lineRule="auto"/>
        <w:jc w:val="both"/>
        <w:rPr>
          <w:rFonts w:ascii="Arial" w:hAnsi="Arial"/>
          <w:sz w:val="20"/>
          <w:szCs w:val="20"/>
        </w:rPr>
      </w:pPr>
      <w:r w:rsidRPr="005E4CB2">
        <w:rPr>
          <w:rFonts w:ascii="Arial" w:hAnsi="Arial"/>
          <w:sz w:val="20"/>
          <w:szCs w:val="20"/>
        </w:rPr>
        <w:tab/>
        <w:t>Employee</w:t>
      </w:r>
    </w:p>
    <w:p w14:paraId="4D5B2A28" w14:textId="77777777" w:rsidR="00C15A27" w:rsidRDefault="00C15A27" w:rsidP="00180E98">
      <w:pPr>
        <w:spacing w:after="0" w:line="240" w:lineRule="auto"/>
        <w:jc w:val="both"/>
        <w:rPr>
          <w:rFonts w:ascii="Arial" w:hAnsi="Arial"/>
          <w:sz w:val="20"/>
          <w:szCs w:val="20"/>
        </w:rPr>
      </w:pPr>
    </w:p>
    <w:p w14:paraId="3D6D30A0" w14:textId="77777777" w:rsidR="00C15A27" w:rsidRDefault="00C15A27" w:rsidP="00180E98">
      <w:pPr>
        <w:spacing w:after="0" w:line="240" w:lineRule="auto"/>
        <w:jc w:val="both"/>
        <w:rPr>
          <w:rFonts w:ascii="Arial" w:hAnsi="Arial"/>
          <w:sz w:val="20"/>
          <w:szCs w:val="20"/>
        </w:rPr>
      </w:pPr>
    </w:p>
    <w:p w14:paraId="793DA3B6" w14:textId="77777777" w:rsidR="000E0978" w:rsidRDefault="000E0978">
      <w:pPr>
        <w:rPr>
          <w:rFonts w:ascii="Arial" w:hAnsi="Arial" w:cs="Arial"/>
          <w:b/>
          <w:sz w:val="20"/>
          <w:szCs w:val="20"/>
        </w:rPr>
      </w:pPr>
      <w:r>
        <w:rPr>
          <w:rFonts w:ascii="Arial" w:hAnsi="Arial" w:cs="Arial"/>
          <w:b/>
          <w:sz w:val="20"/>
          <w:szCs w:val="20"/>
        </w:rPr>
        <w:br w:type="page"/>
      </w:r>
    </w:p>
    <w:p w14:paraId="5EB6C2EA" w14:textId="12EBC051" w:rsidR="00C15A27" w:rsidRDefault="00C15A27" w:rsidP="00C15A27">
      <w:pPr>
        <w:spacing w:after="0" w:line="240" w:lineRule="auto"/>
        <w:jc w:val="both"/>
        <w:rPr>
          <w:rFonts w:ascii="Arial" w:hAnsi="Arial" w:cs="Arial"/>
          <w:b/>
          <w:sz w:val="20"/>
          <w:szCs w:val="20"/>
        </w:rPr>
      </w:pPr>
      <w:r>
        <w:rPr>
          <w:rFonts w:ascii="Arial" w:hAnsi="Arial" w:cs="Arial"/>
          <w:b/>
          <w:sz w:val="20"/>
          <w:szCs w:val="20"/>
        </w:rPr>
        <w:lastRenderedPageBreak/>
        <w:t>PERSON SPECIFICATION</w:t>
      </w:r>
    </w:p>
    <w:p w14:paraId="037A10D8" w14:textId="65657DD8" w:rsidR="00C15A27" w:rsidRPr="00C15A27" w:rsidRDefault="000E0978" w:rsidP="00C15A27">
      <w:pPr>
        <w:spacing w:after="0" w:line="240" w:lineRule="auto"/>
        <w:jc w:val="both"/>
        <w:rPr>
          <w:rFonts w:ascii="Arial" w:hAnsi="Arial" w:cs="Arial"/>
          <w:b/>
          <w:sz w:val="20"/>
          <w:szCs w:val="20"/>
        </w:rPr>
      </w:pPr>
      <w:r>
        <w:rPr>
          <w:rFonts w:ascii="Arial" w:hAnsi="Arial" w:cs="Arial"/>
          <w:b/>
          <w:sz w:val="20"/>
          <w:szCs w:val="20"/>
        </w:rPr>
        <w:t xml:space="preserve">Multi-Skilled </w:t>
      </w:r>
      <w:r w:rsidR="00592909">
        <w:rPr>
          <w:rFonts w:ascii="Arial" w:hAnsi="Arial" w:cs="Arial"/>
          <w:b/>
          <w:sz w:val="20"/>
          <w:szCs w:val="20"/>
        </w:rPr>
        <w:t>Joiner</w:t>
      </w:r>
    </w:p>
    <w:p w14:paraId="2460787B" w14:textId="77777777" w:rsidR="00C15A27" w:rsidRPr="00C15A27" w:rsidRDefault="00C15A27" w:rsidP="00C15A27">
      <w:pPr>
        <w:spacing w:after="0" w:line="240" w:lineRule="auto"/>
        <w:jc w:val="both"/>
        <w:rPr>
          <w:rFonts w:ascii="Arial" w:hAnsi="Arial" w:cs="Arial"/>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842"/>
        <w:gridCol w:w="3843"/>
      </w:tblGrid>
      <w:tr w:rsidR="00C15A27" w:rsidRPr="00C15A27" w14:paraId="43D65D89" w14:textId="77777777" w:rsidTr="000E0978">
        <w:trPr>
          <w:trHeight w:val="433"/>
        </w:trPr>
        <w:tc>
          <w:tcPr>
            <w:tcW w:w="1808" w:type="dxa"/>
            <w:tcBorders>
              <w:top w:val="single" w:sz="4" w:space="0" w:color="auto"/>
              <w:left w:val="single" w:sz="4" w:space="0" w:color="auto"/>
              <w:bottom w:val="single" w:sz="4" w:space="0" w:color="auto"/>
              <w:right w:val="single" w:sz="4" w:space="0" w:color="auto"/>
            </w:tcBorders>
            <w:vAlign w:val="center"/>
            <w:hideMark/>
          </w:tcPr>
          <w:p w14:paraId="23FAC89F" w14:textId="77777777" w:rsidR="00C15A27" w:rsidRPr="00C15A27" w:rsidRDefault="00C15A27" w:rsidP="000E0978">
            <w:pPr>
              <w:spacing w:after="0" w:line="240" w:lineRule="auto"/>
              <w:rPr>
                <w:rFonts w:ascii="Arial" w:hAnsi="Arial" w:cs="Arial"/>
                <w:b/>
                <w:sz w:val="20"/>
                <w:szCs w:val="20"/>
              </w:rPr>
            </w:pPr>
            <w:r w:rsidRPr="00C15A27">
              <w:rPr>
                <w:rFonts w:ascii="Arial" w:hAnsi="Arial" w:cs="Arial"/>
                <w:b/>
                <w:sz w:val="20"/>
                <w:szCs w:val="20"/>
              </w:rPr>
              <w:t>Criteria</w:t>
            </w:r>
          </w:p>
        </w:tc>
        <w:tc>
          <w:tcPr>
            <w:tcW w:w="3842" w:type="dxa"/>
            <w:tcBorders>
              <w:top w:val="single" w:sz="4" w:space="0" w:color="auto"/>
              <w:left w:val="single" w:sz="4" w:space="0" w:color="auto"/>
              <w:bottom w:val="single" w:sz="4" w:space="0" w:color="auto"/>
              <w:right w:val="single" w:sz="4" w:space="0" w:color="auto"/>
            </w:tcBorders>
            <w:vAlign w:val="center"/>
            <w:hideMark/>
          </w:tcPr>
          <w:p w14:paraId="66EF4F9B" w14:textId="77777777" w:rsidR="00C15A27" w:rsidRPr="00C15A27" w:rsidRDefault="00C15A27" w:rsidP="000E0978">
            <w:pPr>
              <w:spacing w:after="0" w:line="240" w:lineRule="auto"/>
              <w:rPr>
                <w:rFonts w:ascii="Arial" w:hAnsi="Arial" w:cs="Arial"/>
                <w:b/>
                <w:sz w:val="20"/>
                <w:szCs w:val="20"/>
              </w:rPr>
            </w:pPr>
            <w:r w:rsidRPr="00C15A27">
              <w:rPr>
                <w:rFonts w:ascii="Arial" w:hAnsi="Arial" w:cs="Arial"/>
                <w:b/>
                <w:sz w:val="20"/>
                <w:szCs w:val="20"/>
              </w:rPr>
              <w:t>Essential</w:t>
            </w:r>
          </w:p>
        </w:tc>
        <w:tc>
          <w:tcPr>
            <w:tcW w:w="3843" w:type="dxa"/>
            <w:tcBorders>
              <w:top w:val="single" w:sz="4" w:space="0" w:color="auto"/>
              <w:left w:val="single" w:sz="4" w:space="0" w:color="auto"/>
              <w:bottom w:val="single" w:sz="4" w:space="0" w:color="auto"/>
              <w:right w:val="single" w:sz="4" w:space="0" w:color="auto"/>
            </w:tcBorders>
            <w:vAlign w:val="center"/>
            <w:hideMark/>
          </w:tcPr>
          <w:p w14:paraId="05CDD0F8" w14:textId="77777777" w:rsidR="00C15A27" w:rsidRPr="00C15A27" w:rsidRDefault="00C15A27" w:rsidP="000E0978">
            <w:pPr>
              <w:spacing w:after="0" w:line="240" w:lineRule="auto"/>
              <w:rPr>
                <w:rFonts w:ascii="Arial" w:hAnsi="Arial" w:cs="Arial"/>
                <w:b/>
                <w:sz w:val="20"/>
                <w:szCs w:val="20"/>
              </w:rPr>
            </w:pPr>
            <w:r w:rsidRPr="00C15A27">
              <w:rPr>
                <w:rFonts w:ascii="Arial" w:hAnsi="Arial" w:cs="Arial"/>
                <w:b/>
                <w:sz w:val="20"/>
                <w:szCs w:val="20"/>
              </w:rPr>
              <w:t>Desirable</w:t>
            </w:r>
          </w:p>
        </w:tc>
      </w:tr>
      <w:tr w:rsidR="00C15A27" w:rsidRPr="00C15A27" w14:paraId="6C72C482" w14:textId="77777777" w:rsidTr="0075772C">
        <w:tc>
          <w:tcPr>
            <w:tcW w:w="1808" w:type="dxa"/>
            <w:tcBorders>
              <w:top w:val="single" w:sz="4" w:space="0" w:color="auto"/>
              <w:left w:val="single" w:sz="4" w:space="0" w:color="auto"/>
              <w:bottom w:val="single" w:sz="4" w:space="0" w:color="auto"/>
              <w:right w:val="single" w:sz="4" w:space="0" w:color="auto"/>
            </w:tcBorders>
            <w:hideMark/>
          </w:tcPr>
          <w:p w14:paraId="11CF2764" w14:textId="77777777" w:rsidR="00C15A27" w:rsidRPr="00C15A27" w:rsidRDefault="00C15A27" w:rsidP="002C6C27">
            <w:pPr>
              <w:spacing w:after="0" w:line="240" w:lineRule="auto"/>
              <w:rPr>
                <w:rFonts w:ascii="Arial" w:hAnsi="Arial" w:cs="Arial"/>
                <w:b/>
                <w:sz w:val="20"/>
                <w:szCs w:val="20"/>
              </w:rPr>
            </w:pPr>
            <w:r w:rsidRPr="00C15A27">
              <w:rPr>
                <w:rFonts w:ascii="Arial" w:hAnsi="Arial" w:cs="Arial"/>
                <w:b/>
                <w:sz w:val="20"/>
                <w:szCs w:val="20"/>
              </w:rPr>
              <w:t>Qualifications</w:t>
            </w:r>
          </w:p>
        </w:tc>
        <w:tc>
          <w:tcPr>
            <w:tcW w:w="3842" w:type="dxa"/>
            <w:tcBorders>
              <w:top w:val="single" w:sz="4" w:space="0" w:color="auto"/>
              <w:left w:val="single" w:sz="4" w:space="0" w:color="auto"/>
              <w:bottom w:val="single" w:sz="4" w:space="0" w:color="auto"/>
              <w:right w:val="single" w:sz="4" w:space="0" w:color="auto"/>
            </w:tcBorders>
          </w:tcPr>
          <w:p w14:paraId="34D95151" w14:textId="77777777" w:rsidR="0006598C" w:rsidRDefault="0006598C" w:rsidP="002C6C27">
            <w:pPr>
              <w:numPr>
                <w:ilvl w:val="0"/>
                <w:numId w:val="22"/>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Approved apprenticeship</w:t>
            </w:r>
          </w:p>
          <w:p w14:paraId="2916AF31" w14:textId="40BA7585" w:rsidR="0006598C" w:rsidRPr="0006598C" w:rsidRDefault="0006598C" w:rsidP="000E0978">
            <w:pPr>
              <w:numPr>
                <w:ilvl w:val="0"/>
                <w:numId w:val="22"/>
              </w:numPr>
              <w:tabs>
                <w:tab w:val="clear" w:pos="720"/>
                <w:tab w:val="num" w:pos="347"/>
              </w:tabs>
              <w:spacing w:before="100" w:beforeAutospacing="1" w:after="100" w:afterAutospacing="1" w:line="240" w:lineRule="auto"/>
              <w:ind w:left="349"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City and Guilds or NVQ Level 3</w:t>
            </w:r>
            <w:r w:rsidR="000E0978">
              <w:rPr>
                <w:rFonts w:ascii="Arial" w:eastAsia="Times New Roman" w:hAnsi="Arial" w:cs="Arial"/>
                <w:color w:val="0B0C0C"/>
                <w:sz w:val="20"/>
                <w:szCs w:val="24"/>
                <w:lang w:val="en" w:eastAsia="en-GB"/>
              </w:rPr>
              <w:t xml:space="preserve"> </w:t>
            </w:r>
            <w:r>
              <w:rPr>
                <w:rFonts w:ascii="Arial" w:eastAsia="Times New Roman" w:hAnsi="Arial" w:cs="Arial"/>
                <w:color w:val="0B0C0C"/>
                <w:sz w:val="20"/>
                <w:szCs w:val="24"/>
                <w:lang w:val="en" w:eastAsia="en-GB"/>
              </w:rPr>
              <w:t>Qualification</w:t>
            </w:r>
          </w:p>
        </w:tc>
        <w:tc>
          <w:tcPr>
            <w:tcW w:w="3843" w:type="dxa"/>
            <w:tcBorders>
              <w:top w:val="single" w:sz="4" w:space="0" w:color="auto"/>
              <w:left w:val="single" w:sz="4" w:space="0" w:color="auto"/>
              <w:bottom w:val="single" w:sz="4" w:space="0" w:color="auto"/>
              <w:right w:val="single" w:sz="4" w:space="0" w:color="auto"/>
            </w:tcBorders>
          </w:tcPr>
          <w:p w14:paraId="023CAAD8" w14:textId="22B4DD90" w:rsidR="00C15A27" w:rsidRPr="00C15A27" w:rsidRDefault="00CB7D23" w:rsidP="00CB7D23">
            <w:pPr>
              <w:numPr>
                <w:ilvl w:val="0"/>
                <w:numId w:val="18"/>
              </w:numPr>
              <w:tabs>
                <w:tab w:val="clear" w:pos="680"/>
                <w:tab w:val="num" w:pos="330"/>
              </w:tabs>
              <w:spacing w:after="0" w:line="240" w:lineRule="auto"/>
              <w:ind w:hanging="646"/>
              <w:rPr>
                <w:rFonts w:ascii="Arial" w:hAnsi="Arial" w:cs="Arial"/>
                <w:sz w:val="20"/>
                <w:szCs w:val="20"/>
              </w:rPr>
            </w:pPr>
            <w:r>
              <w:rPr>
                <w:rFonts w:ascii="Arial" w:hAnsi="Arial" w:cs="Arial"/>
                <w:sz w:val="20"/>
                <w:szCs w:val="20"/>
              </w:rPr>
              <w:t>Additional supplementary training</w:t>
            </w:r>
          </w:p>
        </w:tc>
      </w:tr>
      <w:tr w:rsidR="00C15A27" w:rsidRPr="00C15A27" w14:paraId="00FD6CC4" w14:textId="77777777" w:rsidTr="0075772C">
        <w:trPr>
          <w:trHeight w:val="2291"/>
        </w:trPr>
        <w:tc>
          <w:tcPr>
            <w:tcW w:w="1808" w:type="dxa"/>
            <w:tcBorders>
              <w:top w:val="single" w:sz="4" w:space="0" w:color="auto"/>
              <w:left w:val="single" w:sz="4" w:space="0" w:color="auto"/>
              <w:bottom w:val="single" w:sz="4" w:space="0" w:color="auto"/>
              <w:right w:val="single" w:sz="4" w:space="0" w:color="auto"/>
            </w:tcBorders>
            <w:hideMark/>
          </w:tcPr>
          <w:p w14:paraId="09E9973C" w14:textId="1FC3C983" w:rsidR="00C15A27" w:rsidRPr="00C15A27" w:rsidRDefault="00C15A27" w:rsidP="002C6C27">
            <w:pPr>
              <w:spacing w:after="0" w:line="240" w:lineRule="auto"/>
              <w:rPr>
                <w:rFonts w:ascii="Arial" w:hAnsi="Arial" w:cs="Arial"/>
                <w:b/>
                <w:sz w:val="20"/>
                <w:szCs w:val="20"/>
              </w:rPr>
            </w:pPr>
            <w:r w:rsidRPr="00C15A27">
              <w:rPr>
                <w:rFonts w:ascii="Arial" w:hAnsi="Arial" w:cs="Arial"/>
                <w:b/>
                <w:sz w:val="20"/>
                <w:szCs w:val="20"/>
              </w:rPr>
              <w:t>Experience/ Skills</w:t>
            </w:r>
          </w:p>
        </w:tc>
        <w:tc>
          <w:tcPr>
            <w:tcW w:w="3842" w:type="dxa"/>
            <w:tcBorders>
              <w:top w:val="single" w:sz="4" w:space="0" w:color="auto"/>
              <w:left w:val="single" w:sz="4" w:space="0" w:color="auto"/>
              <w:bottom w:val="single" w:sz="4" w:space="0" w:color="auto"/>
              <w:right w:val="single" w:sz="4" w:space="0" w:color="auto"/>
            </w:tcBorders>
          </w:tcPr>
          <w:p w14:paraId="5410E4EB" w14:textId="77777777" w:rsidR="000E0978" w:rsidRDefault="0006598C" w:rsidP="000E0978">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sidRPr="0006598C">
              <w:rPr>
                <w:rFonts w:ascii="Arial" w:eastAsia="Times New Roman" w:hAnsi="Arial" w:cs="Arial"/>
                <w:color w:val="0B0C0C"/>
                <w:sz w:val="20"/>
                <w:szCs w:val="24"/>
                <w:lang w:val="en" w:eastAsia="en-GB"/>
              </w:rPr>
              <w:t>Joinery Skills</w:t>
            </w:r>
          </w:p>
          <w:p w14:paraId="3B1A3E63" w14:textId="77777777" w:rsidR="000E0978" w:rsidRDefault="0006598C" w:rsidP="000E0978">
            <w:pPr>
              <w:numPr>
                <w:ilvl w:val="0"/>
                <w:numId w:val="23"/>
              </w:numPr>
              <w:tabs>
                <w:tab w:val="clear" w:pos="720"/>
                <w:tab w:val="num" w:pos="347"/>
              </w:tabs>
              <w:spacing w:before="100" w:beforeAutospacing="1" w:after="100" w:afterAutospacing="1" w:line="240" w:lineRule="auto"/>
              <w:ind w:left="349" w:hanging="349"/>
              <w:rPr>
                <w:rFonts w:ascii="Arial" w:eastAsia="Times New Roman" w:hAnsi="Arial" w:cs="Arial"/>
                <w:color w:val="0B0C0C"/>
                <w:sz w:val="20"/>
                <w:szCs w:val="24"/>
                <w:lang w:val="en" w:eastAsia="en-GB"/>
              </w:rPr>
            </w:pPr>
            <w:r w:rsidRPr="000E0978">
              <w:rPr>
                <w:rFonts w:ascii="Arial" w:eastAsia="Times New Roman" w:hAnsi="Arial" w:cs="Arial"/>
                <w:color w:val="0B0C0C"/>
                <w:sz w:val="20"/>
                <w:szCs w:val="24"/>
                <w:lang w:val="en" w:eastAsia="en-GB"/>
              </w:rPr>
              <w:t>At least 5 years of relevant</w:t>
            </w:r>
            <w:r w:rsidR="000E0978" w:rsidRPr="000E0978">
              <w:rPr>
                <w:rFonts w:ascii="Arial" w:eastAsia="Times New Roman" w:hAnsi="Arial" w:cs="Arial"/>
                <w:color w:val="0B0C0C"/>
                <w:sz w:val="20"/>
                <w:szCs w:val="24"/>
                <w:lang w:val="en" w:eastAsia="en-GB"/>
              </w:rPr>
              <w:t xml:space="preserve"> </w:t>
            </w:r>
            <w:r w:rsidRPr="000E0978">
              <w:rPr>
                <w:rFonts w:ascii="Arial" w:eastAsia="Times New Roman" w:hAnsi="Arial" w:cs="Arial"/>
                <w:color w:val="0B0C0C"/>
                <w:sz w:val="20"/>
                <w:szCs w:val="24"/>
                <w:lang w:val="en" w:eastAsia="en-GB"/>
              </w:rPr>
              <w:t>experience</w:t>
            </w:r>
            <w:r w:rsidR="003A1F4D" w:rsidRPr="000E0978">
              <w:rPr>
                <w:rFonts w:ascii="Arial" w:eastAsia="Times New Roman" w:hAnsi="Arial" w:cs="Arial"/>
                <w:color w:val="0B0C0C"/>
                <w:sz w:val="20"/>
                <w:szCs w:val="24"/>
                <w:lang w:val="en" w:eastAsia="en-GB"/>
              </w:rPr>
              <w:t xml:space="preserve"> in a reactive maintenance / FM environment</w:t>
            </w:r>
          </w:p>
          <w:p w14:paraId="3FC468F5" w14:textId="02601535" w:rsidR="0006598C" w:rsidRPr="000E0978" w:rsidRDefault="0006598C" w:rsidP="000E0978">
            <w:pPr>
              <w:numPr>
                <w:ilvl w:val="0"/>
                <w:numId w:val="23"/>
              </w:numPr>
              <w:tabs>
                <w:tab w:val="clear" w:pos="720"/>
                <w:tab w:val="num" w:pos="347"/>
              </w:tabs>
              <w:spacing w:before="100" w:beforeAutospacing="1" w:after="100" w:afterAutospacing="1" w:line="240" w:lineRule="auto"/>
              <w:ind w:left="349" w:hanging="349"/>
              <w:rPr>
                <w:rFonts w:ascii="Arial" w:eastAsia="Times New Roman" w:hAnsi="Arial" w:cs="Arial"/>
                <w:color w:val="0B0C0C"/>
                <w:sz w:val="20"/>
                <w:szCs w:val="24"/>
                <w:lang w:val="en" w:eastAsia="en-GB"/>
              </w:rPr>
            </w:pPr>
            <w:r w:rsidRPr="000E0978">
              <w:rPr>
                <w:rFonts w:ascii="Arial" w:eastAsia="Times New Roman" w:hAnsi="Arial" w:cs="Arial"/>
                <w:color w:val="0B0C0C"/>
                <w:sz w:val="20"/>
                <w:szCs w:val="24"/>
                <w:lang w:val="en" w:eastAsia="en-GB"/>
              </w:rPr>
              <w:t>Experience of working with woodworking machinery, access equipment, majority of construction industry equipment and personal protective equipment.</w:t>
            </w:r>
          </w:p>
        </w:tc>
        <w:tc>
          <w:tcPr>
            <w:tcW w:w="3843" w:type="dxa"/>
            <w:tcBorders>
              <w:top w:val="single" w:sz="4" w:space="0" w:color="auto"/>
              <w:left w:val="single" w:sz="4" w:space="0" w:color="auto"/>
              <w:bottom w:val="single" w:sz="4" w:space="0" w:color="auto"/>
              <w:right w:val="single" w:sz="4" w:space="0" w:color="auto"/>
            </w:tcBorders>
          </w:tcPr>
          <w:p w14:paraId="6CFB5AB7" w14:textId="3E6699FB" w:rsidR="00C15A27" w:rsidRDefault="00C15A27" w:rsidP="002C6C27">
            <w:pPr>
              <w:pStyle w:val="ListParagraph"/>
              <w:numPr>
                <w:ilvl w:val="0"/>
                <w:numId w:val="23"/>
              </w:numPr>
              <w:tabs>
                <w:tab w:val="clear" w:pos="720"/>
                <w:tab w:val="num" w:pos="318"/>
              </w:tabs>
              <w:spacing w:after="0" w:line="240" w:lineRule="auto"/>
              <w:ind w:left="318" w:hanging="284"/>
              <w:rPr>
                <w:rFonts w:ascii="Arial" w:hAnsi="Arial" w:cs="Arial"/>
                <w:sz w:val="20"/>
                <w:szCs w:val="20"/>
              </w:rPr>
            </w:pPr>
            <w:r w:rsidRPr="003F59EF">
              <w:rPr>
                <w:rFonts w:ascii="Arial" w:hAnsi="Arial" w:cs="Arial"/>
                <w:sz w:val="20"/>
                <w:szCs w:val="20"/>
              </w:rPr>
              <w:t xml:space="preserve">Previous experience within the construction industry </w:t>
            </w:r>
          </w:p>
          <w:p w14:paraId="012E11B9" w14:textId="5F6A8A05" w:rsidR="00CB7D23" w:rsidRPr="003F59EF" w:rsidRDefault="00CB7D23" w:rsidP="002C6C27">
            <w:pPr>
              <w:pStyle w:val="ListParagraph"/>
              <w:numPr>
                <w:ilvl w:val="0"/>
                <w:numId w:val="23"/>
              </w:numPr>
              <w:tabs>
                <w:tab w:val="clear" w:pos="720"/>
                <w:tab w:val="num" w:pos="318"/>
              </w:tabs>
              <w:spacing w:after="0" w:line="240" w:lineRule="auto"/>
              <w:ind w:left="318" w:hanging="284"/>
              <w:rPr>
                <w:rFonts w:ascii="Arial" w:hAnsi="Arial" w:cs="Arial"/>
                <w:sz w:val="20"/>
                <w:szCs w:val="20"/>
              </w:rPr>
            </w:pPr>
            <w:r>
              <w:rPr>
                <w:rFonts w:ascii="Arial" w:eastAsia="Times New Roman" w:hAnsi="Arial" w:cs="Arial"/>
                <w:color w:val="0B0C0C"/>
                <w:sz w:val="20"/>
                <w:szCs w:val="24"/>
                <w:lang w:val="en" w:eastAsia="en-GB"/>
              </w:rPr>
              <w:t>Additional trade skills</w:t>
            </w:r>
          </w:p>
          <w:p w14:paraId="01D404E9" w14:textId="77777777" w:rsidR="00C15A27" w:rsidRPr="00C15A27" w:rsidRDefault="00C15A27" w:rsidP="002C6C27">
            <w:pPr>
              <w:spacing w:after="0" w:line="240" w:lineRule="auto"/>
              <w:ind w:hanging="646"/>
              <w:rPr>
                <w:rFonts w:ascii="Arial" w:hAnsi="Arial" w:cs="Arial"/>
                <w:sz w:val="20"/>
                <w:szCs w:val="20"/>
              </w:rPr>
            </w:pPr>
          </w:p>
          <w:p w14:paraId="3DCD1DCF" w14:textId="77777777" w:rsidR="00C15A27" w:rsidRPr="00C15A27" w:rsidRDefault="00C15A27" w:rsidP="002C6C27">
            <w:pPr>
              <w:spacing w:after="0" w:line="240" w:lineRule="auto"/>
              <w:ind w:hanging="646"/>
              <w:rPr>
                <w:rFonts w:ascii="Arial" w:hAnsi="Arial" w:cs="Arial"/>
                <w:sz w:val="20"/>
                <w:szCs w:val="20"/>
              </w:rPr>
            </w:pPr>
          </w:p>
        </w:tc>
      </w:tr>
      <w:tr w:rsidR="003F59EF" w:rsidRPr="00C15A27" w14:paraId="5609D281" w14:textId="77777777" w:rsidTr="000E0978">
        <w:trPr>
          <w:trHeight w:val="3058"/>
        </w:trPr>
        <w:tc>
          <w:tcPr>
            <w:tcW w:w="1808" w:type="dxa"/>
            <w:tcBorders>
              <w:top w:val="single" w:sz="4" w:space="0" w:color="auto"/>
              <w:left w:val="single" w:sz="4" w:space="0" w:color="auto"/>
              <w:bottom w:val="single" w:sz="4" w:space="0" w:color="auto"/>
              <w:right w:val="single" w:sz="4" w:space="0" w:color="auto"/>
            </w:tcBorders>
          </w:tcPr>
          <w:p w14:paraId="073BA3EE" w14:textId="51DD873D" w:rsidR="003F59EF" w:rsidRPr="00C15A27" w:rsidRDefault="003F59EF" w:rsidP="002C6C27">
            <w:pPr>
              <w:spacing w:after="0" w:line="240" w:lineRule="auto"/>
              <w:rPr>
                <w:rFonts w:ascii="Arial" w:hAnsi="Arial" w:cs="Arial"/>
                <w:b/>
                <w:sz w:val="20"/>
                <w:szCs w:val="20"/>
              </w:rPr>
            </w:pPr>
            <w:r>
              <w:rPr>
                <w:rFonts w:ascii="Arial" w:hAnsi="Arial" w:cs="Arial"/>
                <w:b/>
                <w:sz w:val="20"/>
                <w:szCs w:val="20"/>
              </w:rPr>
              <w:t>Safety Skill Sets</w:t>
            </w:r>
          </w:p>
        </w:tc>
        <w:tc>
          <w:tcPr>
            <w:tcW w:w="3842" w:type="dxa"/>
            <w:tcBorders>
              <w:top w:val="single" w:sz="4" w:space="0" w:color="auto"/>
              <w:left w:val="single" w:sz="4" w:space="0" w:color="auto"/>
              <w:bottom w:val="single" w:sz="4" w:space="0" w:color="auto"/>
              <w:right w:val="single" w:sz="4" w:space="0" w:color="auto"/>
            </w:tcBorders>
          </w:tcPr>
          <w:p w14:paraId="35D8FBBB"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Valid CSCS Card</w:t>
            </w:r>
          </w:p>
          <w:p w14:paraId="609E2DC7"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Abrasive Wheel</w:t>
            </w:r>
          </w:p>
          <w:p w14:paraId="094D6F72"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Asbestos Awareness</w:t>
            </w:r>
          </w:p>
          <w:p w14:paraId="29367999"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Environmental Awareness</w:t>
            </w:r>
          </w:p>
          <w:p w14:paraId="1F05A0D3"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Face Fit</w:t>
            </w:r>
          </w:p>
          <w:p w14:paraId="73F00A7B"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Fire Safety Awareness</w:t>
            </w:r>
          </w:p>
          <w:p w14:paraId="53747579"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IPAF</w:t>
            </w:r>
          </w:p>
          <w:p w14:paraId="599C59FF"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Manual Handling</w:t>
            </w:r>
          </w:p>
          <w:p w14:paraId="443D4B91"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PASMA</w:t>
            </w:r>
          </w:p>
          <w:p w14:paraId="617DA841" w14:textId="77777777" w:rsidR="003F59EF" w:rsidRDefault="003F59EF" w:rsidP="002C6C27">
            <w:pPr>
              <w:numPr>
                <w:ilvl w:val="0"/>
                <w:numId w:val="23"/>
              </w:numPr>
              <w:tabs>
                <w:tab w:val="clear" w:pos="720"/>
                <w:tab w:val="num" w:pos="347"/>
              </w:tabs>
              <w:spacing w:before="100" w:beforeAutospacing="1" w:after="100" w:afterAutospacing="1" w:line="240" w:lineRule="auto"/>
              <w:ind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RAMS</w:t>
            </w:r>
          </w:p>
          <w:p w14:paraId="160CA1D4" w14:textId="290EA235" w:rsidR="003F59EF" w:rsidRPr="003F59EF" w:rsidRDefault="003F59EF" w:rsidP="000E0978">
            <w:pPr>
              <w:numPr>
                <w:ilvl w:val="0"/>
                <w:numId w:val="23"/>
              </w:numPr>
              <w:tabs>
                <w:tab w:val="clear" w:pos="720"/>
                <w:tab w:val="num" w:pos="347"/>
              </w:tabs>
              <w:spacing w:before="100" w:beforeAutospacing="1" w:after="100" w:afterAutospacing="1" w:line="240" w:lineRule="auto"/>
              <w:ind w:left="349" w:hanging="720"/>
              <w:rPr>
                <w:rFonts w:ascii="Arial" w:eastAsia="Times New Roman" w:hAnsi="Arial" w:cs="Arial"/>
                <w:color w:val="0B0C0C"/>
                <w:sz w:val="20"/>
                <w:szCs w:val="24"/>
                <w:lang w:val="en" w:eastAsia="en-GB"/>
              </w:rPr>
            </w:pPr>
            <w:r>
              <w:rPr>
                <w:rFonts w:ascii="Arial" w:eastAsia="Times New Roman" w:hAnsi="Arial" w:cs="Arial"/>
                <w:color w:val="0B0C0C"/>
                <w:sz w:val="20"/>
                <w:szCs w:val="24"/>
                <w:lang w:val="en" w:eastAsia="en-GB"/>
              </w:rPr>
              <w:t>Safe Working at Height &amp; Temporary</w:t>
            </w:r>
            <w:r w:rsidR="000E0978">
              <w:rPr>
                <w:rFonts w:ascii="Arial" w:eastAsia="Times New Roman" w:hAnsi="Arial" w:cs="Arial"/>
                <w:color w:val="0B0C0C"/>
                <w:sz w:val="20"/>
                <w:szCs w:val="24"/>
                <w:lang w:val="en" w:eastAsia="en-GB"/>
              </w:rPr>
              <w:t xml:space="preserve"> </w:t>
            </w:r>
            <w:r>
              <w:rPr>
                <w:rFonts w:ascii="Arial" w:eastAsia="Times New Roman" w:hAnsi="Arial" w:cs="Arial"/>
                <w:color w:val="0B0C0C"/>
                <w:sz w:val="20"/>
                <w:szCs w:val="24"/>
                <w:lang w:val="en" w:eastAsia="en-GB"/>
              </w:rPr>
              <w:t xml:space="preserve">Works Awareness </w:t>
            </w:r>
          </w:p>
        </w:tc>
        <w:tc>
          <w:tcPr>
            <w:tcW w:w="3843" w:type="dxa"/>
            <w:tcBorders>
              <w:top w:val="single" w:sz="4" w:space="0" w:color="auto"/>
              <w:left w:val="single" w:sz="4" w:space="0" w:color="auto"/>
              <w:bottom w:val="single" w:sz="4" w:space="0" w:color="auto"/>
              <w:right w:val="single" w:sz="4" w:space="0" w:color="auto"/>
            </w:tcBorders>
          </w:tcPr>
          <w:p w14:paraId="7DA8F69D" w14:textId="77777777" w:rsidR="003F59EF" w:rsidRPr="003F59EF" w:rsidRDefault="003F59EF" w:rsidP="002C6C27">
            <w:pPr>
              <w:pStyle w:val="ListParagraph"/>
              <w:numPr>
                <w:ilvl w:val="0"/>
                <w:numId w:val="23"/>
              </w:numPr>
              <w:tabs>
                <w:tab w:val="clear" w:pos="720"/>
                <w:tab w:val="num" w:pos="318"/>
              </w:tabs>
              <w:spacing w:after="0" w:line="240" w:lineRule="auto"/>
              <w:ind w:left="318" w:hanging="284"/>
              <w:rPr>
                <w:rFonts w:ascii="Arial" w:hAnsi="Arial" w:cs="Arial"/>
                <w:sz w:val="20"/>
                <w:szCs w:val="20"/>
              </w:rPr>
            </w:pPr>
          </w:p>
        </w:tc>
      </w:tr>
    </w:tbl>
    <w:p w14:paraId="0DB61C21" w14:textId="77777777" w:rsidR="00C15A27" w:rsidRPr="00C15A27" w:rsidRDefault="00C15A27" w:rsidP="00180E98">
      <w:pPr>
        <w:spacing w:after="0" w:line="240" w:lineRule="auto"/>
        <w:jc w:val="both"/>
        <w:rPr>
          <w:rFonts w:ascii="Arial" w:hAnsi="Arial" w:cs="Arial"/>
          <w:b/>
          <w:sz w:val="20"/>
          <w:szCs w:val="20"/>
        </w:rPr>
      </w:pPr>
    </w:p>
    <w:sectPr w:rsidR="00C15A27" w:rsidRPr="00C15A27" w:rsidSect="002C6C2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918DF" w14:textId="77777777" w:rsidR="006F7E1A" w:rsidRDefault="006F7E1A" w:rsidP="00382B02">
      <w:pPr>
        <w:spacing w:after="0" w:line="240" w:lineRule="auto"/>
      </w:pPr>
      <w:r>
        <w:separator/>
      </w:r>
    </w:p>
  </w:endnote>
  <w:endnote w:type="continuationSeparator" w:id="0">
    <w:p w14:paraId="685E1133" w14:textId="77777777" w:rsidR="006F7E1A" w:rsidRDefault="006F7E1A" w:rsidP="0038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B988B" w14:textId="77777777" w:rsidR="005B4A05" w:rsidRDefault="005B4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CAF4" w14:textId="11E7EF5B" w:rsidR="005B4A05" w:rsidRDefault="005B4A05" w:rsidP="005B4A05">
    <w:pPr>
      <w:pStyle w:val="Foote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82"/>
      <w:gridCol w:w="3006"/>
    </w:tblGrid>
    <w:tr w:rsidR="005B4A05" w14:paraId="21B915F3" w14:textId="77777777" w:rsidTr="00DE7A9B">
      <w:trPr>
        <w:trHeight w:val="269"/>
      </w:trPr>
      <w:tc>
        <w:tcPr>
          <w:tcW w:w="3828" w:type="dxa"/>
          <w:vAlign w:val="center"/>
        </w:tcPr>
        <w:p w14:paraId="5659AA76" w14:textId="53172C33" w:rsidR="005B4A05" w:rsidRPr="001F1843" w:rsidRDefault="005B4A05" w:rsidP="005B4A05">
          <w:pPr>
            <w:pStyle w:val="Footer"/>
            <w:rPr>
              <w:rFonts w:ascii="Arial" w:hAnsi="Arial" w:cs="Arial"/>
              <w:sz w:val="16"/>
            </w:rPr>
          </w:pPr>
          <w:r>
            <w:rPr>
              <w:rFonts w:ascii="Arial" w:hAnsi="Arial" w:cs="Arial"/>
              <w:sz w:val="16"/>
            </w:rPr>
            <w:t>(MFL-009)  Multi-Skilled Joiner (June 2022)</w:t>
          </w:r>
        </w:p>
      </w:tc>
      <w:tc>
        <w:tcPr>
          <w:tcW w:w="2182" w:type="dxa"/>
          <w:vAlign w:val="center"/>
        </w:tcPr>
        <w:p w14:paraId="48ED5712" w14:textId="77777777" w:rsidR="005B4A05" w:rsidRPr="001F1843" w:rsidRDefault="005B4A05" w:rsidP="005B4A05">
          <w:pPr>
            <w:pStyle w:val="Footer"/>
            <w:rPr>
              <w:rFonts w:ascii="Arial" w:hAnsi="Arial" w:cs="Arial"/>
              <w:sz w:val="16"/>
            </w:rPr>
          </w:pPr>
        </w:p>
      </w:tc>
      <w:tc>
        <w:tcPr>
          <w:tcW w:w="3006" w:type="dxa"/>
          <w:vAlign w:val="center"/>
        </w:tcPr>
        <w:p w14:paraId="54321E16" w14:textId="77777777" w:rsidR="005B4A05" w:rsidRPr="001F1843" w:rsidRDefault="005B4A05" w:rsidP="005B4A05">
          <w:pPr>
            <w:pStyle w:val="Footer"/>
            <w:jc w:val="right"/>
            <w:rPr>
              <w:rFonts w:ascii="Arial" w:hAnsi="Arial" w:cs="Arial"/>
              <w:sz w:val="16"/>
            </w:rPr>
          </w:pPr>
          <w:r w:rsidRPr="001F1843">
            <w:rPr>
              <w:rFonts w:ascii="Arial" w:hAnsi="Arial" w:cs="Arial"/>
              <w:sz w:val="16"/>
            </w:rPr>
            <w:fldChar w:fldCharType="begin"/>
          </w:r>
          <w:r w:rsidRPr="001F1843">
            <w:rPr>
              <w:rFonts w:ascii="Arial" w:hAnsi="Arial" w:cs="Arial"/>
              <w:sz w:val="16"/>
            </w:rPr>
            <w:instrText xml:space="preserve"> PAGE   \* MERGEFORMAT </w:instrText>
          </w:r>
          <w:r w:rsidRPr="001F1843">
            <w:rPr>
              <w:rFonts w:ascii="Arial" w:hAnsi="Arial" w:cs="Arial"/>
              <w:sz w:val="16"/>
            </w:rPr>
            <w:fldChar w:fldCharType="separate"/>
          </w:r>
          <w:r>
            <w:rPr>
              <w:rFonts w:ascii="Arial" w:hAnsi="Arial" w:cs="Arial"/>
              <w:sz w:val="16"/>
            </w:rPr>
            <w:t>1</w:t>
          </w:r>
          <w:r w:rsidRPr="001F1843">
            <w:rPr>
              <w:rFonts w:ascii="Arial" w:hAnsi="Arial" w:cs="Arial"/>
              <w:sz w:val="16"/>
            </w:rPr>
            <w:fldChar w:fldCharType="end"/>
          </w:r>
          <w:r w:rsidRPr="001F1843">
            <w:rPr>
              <w:rFonts w:ascii="Arial" w:hAnsi="Arial" w:cs="Arial"/>
              <w:sz w:val="16"/>
            </w:rPr>
            <w:t xml:space="preserve"> of </w:t>
          </w:r>
          <w:r w:rsidRPr="001F1843">
            <w:rPr>
              <w:rFonts w:ascii="Arial" w:hAnsi="Arial" w:cs="Arial"/>
              <w:sz w:val="16"/>
            </w:rPr>
            <w:fldChar w:fldCharType="begin"/>
          </w:r>
          <w:r w:rsidRPr="001F1843">
            <w:rPr>
              <w:rFonts w:ascii="Arial" w:hAnsi="Arial" w:cs="Arial"/>
              <w:sz w:val="16"/>
            </w:rPr>
            <w:instrText xml:space="preserve"> NUMPAGES   \* MERGEFORMAT </w:instrText>
          </w:r>
          <w:r w:rsidRPr="001F1843">
            <w:rPr>
              <w:rFonts w:ascii="Arial" w:hAnsi="Arial" w:cs="Arial"/>
              <w:sz w:val="16"/>
            </w:rPr>
            <w:fldChar w:fldCharType="separate"/>
          </w:r>
          <w:r>
            <w:rPr>
              <w:rFonts w:ascii="Arial" w:hAnsi="Arial" w:cs="Arial"/>
              <w:sz w:val="16"/>
            </w:rPr>
            <w:t>4</w:t>
          </w:r>
          <w:r w:rsidRPr="001F1843">
            <w:rPr>
              <w:rFonts w:ascii="Arial" w:hAnsi="Arial" w:cs="Arial"/>
              <w:sz w:val="16"/>
            </w:rPr>
            <w:fldChar w:fldCharType="end"/>
          </w:r>
        </w:p>
      </w:tc>
    </w:tr>
  </w:tbl>
  <w:p w14:paraId="548BCA97" w14:textId="77777777" w:rsidR="005B4A05" w:rsidRDefault="005B4A05" w:rsidP="005B4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E7534" w14:textId="77777777" w:rsidR="005B4A05" w:rsidRDefault="005B4A05">
    <w:pPr>
      <w:pStyle w:val="Foote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82"/>
      <w:gridCol w:w="3006"/>
    </w:tblGrid>
    <w:tr w:rsidR="005B4A05" w14:paraId="39250103" w14:textId="77777777" w:rsidTr="00DE7A9B">
      <w:trPr>
        <w:trHeight w:val="269"/>
      </w:trPr>
      <w:tc>
        <w:tcPr>
          <w:tcW w:w="3828" w:type="dxa"/>
          <w:vAlign w:val="center"/>
        </w:tcPr>
        <w:p w14:paraId="78BB6F87" w14:textId="3C7BDFD3" w:rsidR="005B4A05" w:rsidRPr="001F1843" w:rsidRDefault="005B4A05" w:rsidP="005B4A05">
          <w:pPr>
            <w:pStyle w:val="Footer"/>
            <w:rPr>
              <w:rFonts w:ascii="Arial" w:hAnsi="Arial" w:cs="Arial"/>
              <w:sz w:val="16"/>
            </w:rPr>
          </w:pPr>
          <w:r>
            <w:rPr>
              <w:rFonts w:ascii="Arial" w:hAnsi="Arial" w:cs="Arial"/>
              <w:sz w:val="16"/>
            </w:rPr>
            <w:t>(MFL-009)  Multi-Skilled Joiner (June 2022)</w:t>
          </w:r>
        </w:p>
      </w:tc>
      <w:tc>
        <w:tcPr>
          <w:tcW w:w="2182" w:type="dxa"/>
          <w:vAlign w:val="center"/>
        </w:tcPr>
        <w:p w14:paraId="49B27C90" w14:textId="77777777" w:rsidR="005B4A05" w:rsidRPr="001F1843" w:rsidRDefault="005B4A05" w:rsidP="005B4A05">
          <w:pPr>
            <w:pStyle w:val="Footer"/>
            <w:rPr>
              <w:rFonts w:ascii="Arial" w:hAnsi="Arial" w:cs="Arial"/>
              <w:sz w:val="16"/>
            </w:rPr>
          </w:pPr>
        </w:p>
      </w:tc>
      <w:tc>
        <w:tcPr>
          <w:tcW w:w="3006" w:type="dxa"/>
          <w:vAlign w:val="center"/>
        </w:tcPr>
        <w:p w14:paraId="5F617727" w14:textId="77777777" w:rsidR="005B4A05" w:rsidRPr="001F1843" w:rsidRDefault="005B4A05" w:rsidP="005B4A05">
          <w:pPr>
            <w:pStyle w:val="Footer"/>
            <w:jc w:val="right"/>
            <w:rPr>
              <w:rFonts w:ascii="Arial" w:hAnsi="Arial" w:cs="Arial"/>
              <w:sz w:val="16"/>
            </w:rPr>
          </w:pPr>
          <w:r w:rsidRPr="001F1843">
            <w:rPr>
              <w:rFonts w:ascii="Arial" w:hAnsi="Arial" w:cs="Arial"/>
              <w:sz w:val="16"/>
            </w:rPr>
            <w:fldChar w:fldCharType="begin"/>
          </w:r>
          <w:r w:rsidRPr="001F1843">
            <w:rPr>
              <w:rFonts w:ascii="Arial" w:hAnsi="Arial" w:cs="Arial"/>
              <w:sz w:val="16"/>
            </w:rPr>
            <w:instrText xml:space="preserve"> PAGE   \* MERGEFORMAT </w:instrText>
          </w:r>
          <w:r w:rsidRPr="001F1843">
            <w:rPr>
              <w:rFonts w:ascii="Arial" w:hAnsi="Arial" w:cs="Arial"/>
              <w:sz w:val="16"/>
            </w:rPr>
            <w:fldChar w:fldCharType="separate"/>
          </w:r>
          <w:r>
            <w:rPr>
              <w:rFonts w:ascii="Arial" w:hAnsi="Arial" w:cs="Arial"/>
              <w:noProof/>
              <w:sz w:val="16"/>
            </w:rPr>
            <w:t>1</w:t>
          </w:r>
          <w:r w:rsidRPr="001F1843">
            <w:rPr>
              <w:rFonts w:ascii="Arial" w:hAnsi="Arial" w:cs="Arial"/>
              <w:sz w:val="16"/>
            </w:rPr>
            <w:fldChar w:fldCharType="end"/>
          </w:r>
          <w:r w:rsidRPr="001F1843">
            <w:rPr>
              <w:rFonts w:ascii="Arial" w:hAnsi="Arial" w:cs="Arial"/>
              <w:sz w:val="16"/>
            </w:rPr>
            <w:t xml:space="preserve"> of </w:t>
          </w:r>
          <w:r w:rsidRPr="001F1843">
            <w:rPr>
              <w:rFonts w:ascii="Arial" w:hAnsi="Arial" w:cs="Arial"/>
              <w:sz w:val="16"/>
            </w:rPr>
            <w:fldChar w:fldCharType="begin"/>
          </w:r>
          <w:r w:rsidRPr="001F1843">
            <w:rPr>
              <w:rFonts w:ascii="Arial" w:hAnsi="Arial" w:cs="Arial"/>
              <w:sz w:val="16"/>
            </w:rPr>
            <w:instrText xml:space="preserve"> NUMPAGES   \* MERGEFORMAT </w:instrText>
          </w:r>
          <w:r w:rsidRPr="001F1843">
            <w:rPr>
              <w:rFonts w:ascii="Arial" w:hAnsi="Arial" w:cs="Arial"/>
              <w:sz w:val="16"/>
            </w:rPr>
            <w:fldChar w:fldCharType="separate"/>
          </w:r>
          <w:r>
            <w:rPr>
              <w:rFonts w:ascii="Arial" w:hAnsi="Arial" w:cs="Arial"/>
              <w:noProof/>
              <w:sz w:val="16"/>
            </w:rPr>
            <w:t>3</w:t>
          </w:r>
          <w:r w:rsidRPr="001F1843">
            <w:rPr>
              <w:rFonts w:ascii="Arial" w:hAnsi="Arial" w:cs="Arial"/>
              <w:sz w:val="16"/>
            </w:rPr>
            <w:fldChar w:fldCharType="end"/>
          </w:r>
        </w:p>
      </w:tc>
    </w:tr>
  </w:tbl>
  <w:p w14:paraId="611188D6" w14:textId="77777777" w:rsidR="005B4A05" w:rsidRDefault="005B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ACE12" w14:textId="77777777" w:rsidR="006F7E1A" w:rsidRDefault="006F7E1A" w:rsidP="00382B02">
      <w:pPr>
        <w:spacing w:after="0" w:line="240" w:lineRule="auto"/>
      </w:pPr>
      <w:r>
        <w:separator/>
      </w:r>
    </w:p>
  </w:footnote>
  <w:footnote w:type="continuationSeparator" w:id="0">
    <w:p w14:paraId="6B4823C4" w14:textId="77777777" w:rsidR="006F7E1A" w:rsidRDefault="006F7E1A" w:rsidP="0038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B8DAE" w14:textId="77777777" w:rsidR="005B4A05" w:rsidRDefault="005B4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FC3AF" w14:textId="174BE63D" w:rsidR="00EE0A95" w:rsidRDefault="007836A6" w:rsidP="00382B02">
    <w:pPr>
      <w:pStyle w:val="Header"/>
      <w:jc w:val="center"/>
    </w:pPr>
    <w:r>
      <w:rPr>
        <w:noProof/>
      </w:rPr>
      <w:drawing>
        <wp:anchor distT="0" distB="0" distL="114300" distR="114300" simplePos="0" relativeHeight="251665408" behindDoc="1" locked="0" layoutInCell="1" allowOverlap="1" wp14:anchorId="57144D1A" wp14:editId="55CC730C">
          <wp:simplePos x="0" y="0"/>
          <wp:positionH relativeFrom="margin">
            <wp:posOffset>2219325</wp:posOffset>
          </wp:positionH>
          <wp:positionV relativeFrom="paragraph">
            <wp:posOffset>12700</wp:posOffset>
          </wp:positionV>
          <wp:extent cx="1764030" cy="949325"/>
          <wp:effectExtent l="0" t="0" r="7620" b="3175"/>
          <wp:wrapTight wrapText="bothSides">
            <wp:wrapPolygon edited="0">
              <wp:start x="0" y="0"/>
              <wp:lineTo x="0" y="21239"/>
              <wp:lineTo x="21460" y="21239"/>
              <wp:lineTo x="21460" y="0"/>
              <wp:lineTo x="0" y="0"/>
            </wp:wrapPolygon>
          </wp:wrapTight>
          <wp:docPr id="223900960" name="Picture 22390096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00960" name="Picture 223900960"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4030" cy="949325"/>
                  </a:xfrm>
                  <a:prstGeom prst="rect">
                    <a:avLst/>
                  </a:prstGeom>
                  <a:noFill/>
                </pic:spPr>
              </pic:pic>
            </a:graphicData>
          </a:graphic>
          <wp14:sizeRelH relativeFrom="page">
            <wp14:pctWidth>0</wp14:pctWidth>
          </wp14:sizeRelH>
          <wp14:sizeRelV relativeFrom="page">
            <wp14:pctHeight>0</wp14:pctHeight>
          </wp14:sizeRelV>
        </wp:anchor>
      </w:drawing>
    </w:r>
    <w:r w:rsidR="000E0978">
      <w:rPr>
        <w:noProof/>
      </w:rPr>
      <w:drawing>
        <wp:anchor distT="0" distB="0" distL="114300" distR="114300" simplePos="0" relativeHeight="251663360" behindDoc="1" locked="0" layoutInCell="1" allowOverlap="1" wp14:anchorId="126E3DE8" wp14:editId="75B85193">
          <wp:simplePos x="0" y="0"/>
          <wp:positionH relativeFrom="margin">
            <wp:posOffset>2219325</wp:posOffset>
          </wp:positionH>
          <wp:positionV relativeFrom="paragraph">
            <wp:posOffset>12700</wp:posOffset>
          </wp:positionV>
          <wp:extent cx="1764030" cy="438150"/>
          <wp:effectExtent l="0" t="0" r="7620" b="0"/>
          <wp:wrapTight wrapText="bothSides">
            <wp:wrapPolygon edited="0">
              <wp:start x="0" y="0"/>
              <wp:lineTo x="0" y="20661"/>
              <wp:lineTo x="21460" y="20661"/>
              <wp:lineTo x="214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3846"/>
                  <a:stretch/>
                </pic:blipFill>
                <pic:spPr bwMode="auto">
                  <a:xfrm>
                    <a:off x="0" y="0"/>
                    <a:ext cx="1764030"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7AF5">
      <w:rPr>
        <w:noProof/>
      </w:rPr>
      <w:drawing>
        <wp:anchor distT="0" distB="0" distL="114300" distR="114300" simplePos="0" relativeHeight="251661312" behindDoc="1" locked="0" layoutInCell="1" allowOverlap="1" wp14:anchorId="08918EF4" wp14:editId="2AE261D9">
          <wp:simplePos x="0" y="0"/>
          <wp:positionH relativeFrom="margin">
            <wp:posOffset>2219325</wp:posOffset>
          </wp:positionH>
          <wp:positionV relativeFrom="paragraph">
            <wp:posOffset>12700</wp:posOffset>
          </wp:positionV>
          <wp:extent cx="1764030" cy="438150"/>
          <wp:effectExtent l="0" t="0" r="7620" b="0"/>
          <wp:wrapTight wrapText="bothSides">
            <wp:wrapPolygon edited="0">
              <wp:start x="0" y="0"/>
              <wp:lineTo x="0" y="20661"/>
              <wp:lineTo x="21460" y="20661"/>
              <wp:lineTo x="214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b="54000"/>
                  <a:stretch/>
                </pic:blipFill>
                <pic:spPr bwMode="auto">
                  <a:xfrm>
                    <a:off x="0" y="0"/>
                    <a:ext cx="1764030"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46667B" w14:textId="51DD0DB4" w:rsidR="00EE0A95" w:rsidRDefault="00EE0A95" w:rsidP="00382B02">
    <w:pPr>
      <w:pStyle w:val="Header"/>
      <w:jc w:val="center"/>
    </w:pPr>
  </w:p>
  <w:p w14:paraId="3764222C" w14:textId="77777777" w:rsidR="00EE0A95" w:rsidRDefault="00EE0A95" w:rsidP="00382B02">
    <w:pPr>
      <w:pStyle w:val="Header"/>
      <w:jc w:val="center"/>
    </w:pPr>
  </w:p>
  <w:p w14:paraId="1BB7C98C" w14:textId="60C964A9" w:rsidR="00382B02" w:rsidRDefault="00382B02" w:rsidP="00382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B094" w14:textId="158CA750" w:rsidR="002C6C27" w:rsidRDefault="002C6C27">
    <w:pPr>
      <w:pStyle w:val="Header"/>
    </w:pPr>
    <w:r>
      <w:rPr>
        <w:noProof/>
      </w:rPr>
      <w:drawing>
        <wp:anchor distT="0" distB="0" distL="114300" distR="114300" simplePos="0" relativeHeight="251659264" behindDoc="1" locked="0" layoutInCell="1" allowOverlap="1" wp14:anchorId="786BB0BD" wp14:editId="3D7879A3">
          <wp:simplePos x="0" y="0"/>
          <wp:positionH relativeFrom="margin">
            <wp:posOffset>1981200</wp:posOffset>
          </wp:positionH>
          <wp:positionV relativeFrom="paragraph">
            <wp:posOffset>-71755</wp:posOffset>
          </wp:positionV>
          <wp:extent cx="1764030" cy="949325"/>
          <wp:effectExtent l="0" t="0" r="7620" b="3175"/>
          <wp:wrapTight wrapText="bothSides">
            <wp:wrapPolygon edited="0">
              <wp:start x="0" y="0"/>
              <wp:lineTo x="0" y="21239"/>
              <wp:lineTo x="21460" y="21239"/>
              <wp:lineTo x="214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4030" cy="949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DE85B90"/>
    <w:lvl w:ilvl="0">
      <w:numFmt w:val="bullet"/>
      <w:lvlText w:val="*"/>
      <w:lvlJc w:val="left"/>
    </w:lvl>
  </w:abstractNum>
  <w:abstractNum w:abstractNumId="1" w15:restartNumberingAfterBreak="0">
    <w:nsid w:val="092047B8"/>
    <w:multiLevelType w:val="multilevel"/>
    <w:tmpl w:val="46324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780F"/>
    <w:multiLevelType w:val="hybridMultilevel"/>
    <w:tmpl w:val="329A86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AF43A9C"/>
    <w:multiLevelType w:val="hybridMultilevel"/>
    <w:tmpl w:val="45F07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B7690"/>
    <w:multiLevelType w:val="hybridMultilevel"/>
    <w:tmpl w:val="F110A784"/>
    <w:lvl w:ilvl="0" w:tplc="B33EC73C">
      <w:start w:val="1"/>
      <w:numFmt w:val="bullet"/>
      <w:lvlText w:val=""/>
      <w:lvlJc w:val="left"/>
      <w:pPr>
        <w:tabs>
          <w:tab w:val="num" w:pos="680"/>
        </w:tabs>
        <w:ind w:left="680" w:hanging="396"/>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47789"/>
    <w:multiLevelType w:val="hybridMultilevel"/>
    <w:tmpl w:val="07EC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5254B"/>
    <w:multiLevelType w:val="hybridMultilevel"/>
    <w:tmpl w:val="BC96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0460A"/>
    <w:multiLevelType w:val="multilevel"/>
    <w:tmpl w:val="6F2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F1F9D"/>
    <w:multiLevelType w:val="hybridMultilevel"/>
    <w:tmpl w:val="EB54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313D92"/>
    <w:multiLevelType w:val="hybridMultilevel"/>
    <w:tmpl w:val="8CD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26464"/>
    <w:multiLevelType w:val="hybridMultilevel"/>
    <w:tmpl w:val="FE9C71DE"/>
    <w:lvl w:ilvl="0" w:tplc="B33EC73C">
      <w:start w:val="1"/>
      <w:numFmt w:val="bullet"/>
      <w:lvlText w:val=""/>
      <w:lvlJc w:val="left"/>
      <w:pPr>
        <w:tabs>
          <w:tab w:val="num" w:pos="680"/>
        </w:tabs>
        <w:ind w:left="680" w:hanging="39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4A33A2"/>
    <w:multiLevelType w:val="hybridMultilevel"/>
    <w:tmpl w:val="02720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8573707">
    <w:abstractNumId w:val="0"/>
    <w:lvlOverride w:ilvl="0">
      <w:lvl w:ilvl="0">
        <w:start w:val="1"/>
        <w:numFmt w:val="bullet"/>
        <w:lvlText w:val="%1"/>
        <w:legacy w:legacy="1" w:legacySpace="0" w:legacyIndent="0"/>
        <w:lvlJc w:val="left"/>
        <w:rPr>
          <w:rFonts w:ascii="Symbol" w:hAnsi="Symbol" w:hint="default"/>
        </w:rPr>
      </w:lvl>
    </w:lvlOverride>
  </w:num>
  <w:num w:numId="2" w16cid:durableId="2091852092">
    <w:abstractNumId w:val="0"/>
    <w:lvlOverride w:ilvl="0">
      <w:lvl w:ilvl="0">
        <w:start w:val="1"/>
        <w:numFmt w:val="bullet"/>
        <w:lvlText w:val="%1"/>
        <w:legacy w:legacy="1" w:legacySpace="0" w:legacyIndent="0"/>
        <w:lvlJc w:val="left"/>
        <w:rPr>
          <w:rFonts w:ascii="Symbol" w:hAnsi="Symbol" w:hint="default"/>
        </w:rPr>
      </w:lvl>
    </w:lvlOverride>
  </w:num>
  <w:num w:numId="3" w16cid:durableId="736899795">
    <w:abstractNumId w:val="0"/>
    <w:lvlOverride w:ilvl="0">
      <w:lvl w:ilvl="0">
        <w:start w:val="1"/>
        <w:numFmt w:val="bullet"/>
        <w:lvlText w:val="%1"/>
        <w:legacy w:legacy="1" w:legacySpace="0" w:legacyIndent="0"/>
        <w:lvlJc w:val="left"/>
        <w:rPr>
          <w:rFonts w:ascii="Symbol" w:hAnsi="Symbol" w:hint="default"/>
        </w:rPr>
      </w:lvl>
    </w:lvlOverride>
  </w:num>
  <w:num w:numId="4" w16cid:durableId="439644147">
    <w:abstractNumId w:val="0"/>
    <w:lvlOverride w:ilvl="0">
      <w:lvl w:ilvl="0">
        <w:start w:val="1"/>
        <w:numFmt w:val="bullet"/>
        <w:lvlText w:val="%1"/>
        <w:legacy w:legacy="1" w:legacySpace="0" w:legacyIndent="0"/>
        <w:lvlJc w:val="left"/>
        <w:rPr>
          <w:rFonts w:ascii="Symbol" w:hAnsi="Symbol" w:hint="default"/>
        </w:rPr>
      </w:lvl>
    </w:lvlOverride>
  </w:num>
  <w:num w:numId="5" w16cid:durableId="1818187397">
    <w:abstractNumId w:val="0"/>
    <w:lvlOverride w:ilvl="0">
      <w:lvl w:ilvl="0">
        <w:start w:val="1"/>
        <w:numFmt w:val="bullet"/>
        <w:lvlText w:val="%1"/>
        <w:legacy w:legacy="1" w:legacySpace="0" w:legacyIndent="0"/>
        <w:lvlJc w:val="left"/>
        <w:rPr>
          <w:rFonts w:ascii="Symbol" w:hAnsi="Symbol" w:hint="default"/>
        </w:rPr>
      </w:lvl>
    </w:lvlOverride>
  </w:num>
  <w:num w:numId="6" w16cid:durableId="955525261">
    <w:abstractNumId w:val="0"/>
    <w:lvlOverride w:ilvl="0">
      <w:lvl w:ilvl="0">
        <w:start w:val="1"/>
        <w:numFmt w:val="bullet"/>
        <w:lvlText w:val="%1"/>
        <w:legacy w:legacy="1" w:legacySpace="0" w:legacyIndent="0"/>
        <w:lvlJc w:val="left"/>
        <w:rPr>
          <w:rFonts w:ascii="Symbol" w:hAnsi="Symbol" w:hint="default"/>
        </w:rPr>
      </w:lvl>
    </w:lvlOverride>
  </w:num>
  <w:num w:numId="7" w16cid:durableId="577205092">
    <w:abstractNumId w:val="0"/>
    <w:lvlOverride w:ilvl="0">
      <w:lvl w:ilvl="0">
        <w:start w:val="1"/>
        <w:numFmt w:val="bullet"/>
        <w:lvlText w:val="%1"/>
        <w:legacy w:legacy="1" w:legacySpace="0" w:legacyIndent="0"/>
        <w:lvlJc w:val="left"/>
        <w:rPr>
          <w:rFonts w:ascii="Symbol" w:hAnsi="Symbol" w:hint="default"/>
        </w:rPr>
      </w:lvl>
    </w:lvlOverride>
  </w:num>
  <w:num w:numId="8" w16cid:durableId="50161054">
    <w:abstractNumId w:val="0"/>
    <w:lvlOverride w:ilvl="0">
      <w:lvl w:ilvl="0">
        <w:start w:val="1"/>
        <w:numFmt w:val="bullet"/>
        <w:lvlText w:val="%1"/>
        <w:legacy w:legacy="1" w:legacySpace="0" w:legacyIndent="0"/>
        <w:lvlJc w:val="left"/>
        <w:rPr>
          <w:rFonts w:ascii="Symbol" w:hAnsi="Symbol" w:hint="default"/>
        </w:rPr>
      </w:lvl>
    </w:lvlOverride>
  </w:num>
  <w:num w:numId="9" w16cid:durableId="530919181">
    <w:abstractNumId w:val="0"/>
    <w:lvlOverride w:ilvl="0">
      <w:lvl w:ilvl="0">
        <w:start w:val="1"/>
        <w:numFmt w:val="bullet"/>
        <w:lvlText w:val="%1"/>
        <w:legacy w:legacy="1" w:legacySpace="0" w:legacyIndent="0"/>
        <w:lvlJc w:val="left"/>
        <w:rPr>
          <w:rFonts w:ascii="Symbol" w:hAnsi="Symbol" w:hint="default"/>
        </w:rPr>
      </w:lvl>
    </w:lvlOverride>
  </w:num>
  <w:num w:numId="10" w16cid:durableId="538397967">
    <w:abstractNumId w:val="0"/>
    <w:lvlOverride w:ilvl="0">
      <w:lvl w:ilvl="0">
        <w:start w:val="1"/>
        <w:numFmt w:val="bullet"/>
        <w:lvlText w:val="%1"/>
        <w:legacy w:legacy="1" w:legacySpace="0" w:legacyIndent="0"/>
        <w:lvlJc w:val="left"/>
        <w:rPr>
          <w:rFonts w:ascii="Symbol" w:hAnsi="Symbol" w:hint="default"/>
        </w:rPr>
      </w:lvl>
    </w:lvlOverride>
  </w:num>
  <w:num w:numId="11" w16cid:durableId="429350891">
    <w:abstractNumId w:val="0"/>
    <w:lvlOverride w:ilvl="0">
      <w:lvl w:ilvl="0">
        <w:start w:val="1"/>
        <w:numFmt w:val="bullet"/>
        <w:lvlText w:val="%1"/>
        <w:legacy w:legacy="1" w:legacySpace="0" w:legacyIndent="0"/>
        <w:lvlJc w:val="left"/>
        <w:rPr>
          <w:rFonts w:ascii="Symbol" w:hAnsi="Symbol" w:hint="default"/>
        </w:rPr>
      </w:lvl>
    </w:lvlOverride>
  </w:num>
  <w:num w:numId="12" w16cid:durableId="390928891">
    <w:abstractNumId w:val="8"/>
  </w:num>
  <w:num w:numId="13" w16cid:durableId="403914840">
    <w:abstractNumId w:val="6"/>
  </w:num>
  <w:num w:numId="14" w16cid:durableId="1744835320">
    <w:abstractNumId w:val="5"/>
  </w:num>
  <w:num w:numId="15" w16cid:durableId="500971030">
    <w:abstractNumId w:val="2"/>
  </w:num>
  <w:num w:numId="16" w16cid:durableId="1929846528">
    <w:abstractNumId w:val="9"/>
  </w:num>
  <w:num w:numId="17" w16cid:durableId="1451363923">
    <w:abstractNumId w:val="0"/>
    <w:lvlOverride w:ilvl="0">
      <w:lvl w:ilvl="0">
        <w:numFmt w:val="decimal"/>
        <w:lvlText w:val="%1"/>
        <w:legacy w:legacy="1" w:legacySpace="0" w:legacyIndent="0"/>
        <w:lvlJc w:val="left"/>
        <w:pPr>
          <w:ind w:left="0" w:firstLine="0"/>
        </w:pPr>
        <w:rPr>
          <w:rFonts w:ascii="Symbol" w:hAnsi="Symbol" w:hint="default"/>
        </w:rPr>
      </w:lvl>
    </w:lvlOverride>
  </w:num>
  <w:num w:numId="18" w16cid:durableId="1114442918">
    <w:abstractNumId w:val="4"/>
  </w:num>
  <w:num w:numId="19" w16cid:durableId="165168356">
    <w:abstractNumId w:val="10"/>
  </w:num>
  <w:num w:numId="20" w16cid:durableId="779571153">
    <w:abstractNumId w:val="11"/>
  </w:num>
  <w:num w:numId="21" w16cid:durableId="823861126">
    <w:abstractNumId w:val="3"/>
  </w:num>
  <w:num w:numId="22" w16cid:durableId="1364095976">
    <w:abstractNumId w:val="7"/>
  </w:num>
  <w:num w:numId="23" w16cid:durableId="75648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02"/>
    <w:rsid w:val="0004526B"/>
    <w:rsid w:val="0005120B"/>
    <w:rsid w:val="00053596"/>
    <w:rsid w:val="0006598C"/>
    <w:rsid w:val="000725F2"/>
    <w:rsid w:val="000744BE"/>
    <w:rsid w:val="000D05BB"/>
    <w:rsid w:val="000D47B3"/>
    <w:rsid w:val="000E0978"/>
    <w:rsid w:val="001010B5"/>
    <w:rsid w:val="00122B3A"/>
    <w:rsid w:val="00146052"/>
    <w:rsid w:val="00180E98"/>
    <w:rsid w:val="001A4A6C"/>
    <w:rsid w:val="001C0D0D"/>
    <w:rsid w:val="001E5511"/>
    <w:rsid w:val="0025065F"/>
    <w:rsid w:val="00296304"/>
    <w:rsid w:val="002B43F4"/>
    <w:rsid w:val="002B48BD"/>
    <w:rsid w:val="002C6C27"/>
    <w:rsid w:val="002D5634"/>
    <w:rsid w:val="00324131"/>
    <w:rsid w:val="00382B02"/>
    <w:rsid w:val="00395286"/>
    <w:rsid w:val="003A1F4D"/>
    <w:rsid w:val="003D2F09"/>
    <w:rsid w:val="003E3EBC"/>
    <w:rsid w:val="003F59EF"/>
    <w:rsid w:val="00424C0C"/>
    <w:rsid w:val="004361A6"/>
    <w:rsid w:val="004418DA"/>
    <w:rsid w:val="004568BE"/>
    <w:rsid w:val="00465D94"/>
    <w:rsid w:val="004B101F"/>
    <w:rsid w:val="0050521E"/>
    <w:rsid w:val="005052E3"/>
    <w:rsid w:val="005177CA"/>
    <w:rsid w:val="00592909"/>
    <w:rsid w:val="005B4A05"/>
    <w:rsid w:val="005E4CB2"/>
    <w:rsid w:val="005F52FD"/>
    <w:rsid w:val="006236FE"/>
    <w:rsid w:val="00657D20"/>
    <w:rsid w:val="006C2F62"/>
    <w:rsid w:val="006E6475"/>
    <w:rsid w:val="006F7E1A"/>
    <w:rsid w:val="0075772C"/>
    <w:rsid w:val="00762111"/>
    <w:rsid w:val="00781533"/>
    <w:rsid w:val="007836A6"/>
    <w:rsid w:val="0078544D"/>
    <w:rsid w:val="007C2104"/>
    <w:rsid w:val="007D372D"/>
    <w:rsid w:val="007D4402"/>
    <w:rsid w:val="00826DBA"/>
    <w:rsid w:val="00855E44"/>
    <w:rsid w:val="00857AF5"/>
    <w:rsid w:val="008C4BD4"/>
    <w:rsid w:val="008E24CC"/>
    <w:rsid w:val="0091647D"/>
    <w:rsid w:val="00934046"/>
    <w:rsid w:val="009407B1"/>
    <w:rsid w:val="00955065"/>
    <w:rsid w:val="00976A49"/>
    <w:rsid w:val="00A00E2F"/>
    <w:rsid w:val="00A646A2"/>
    <w:rsid w:val="00A779D2"/>
    <w:rsid w:val="00AA6B9B"/>
    <w:rsid w:val="00AC33A9"/>
    <w:rsid w:val="00AE57F1"/>
    <w:rsid w:val="00B43107"/>
    <w:rsid w:val="00B54D7F"/>
    <w:rsid w:val="00B551AC"/>
    <w:rsid w:val="00BC05AD"/>
    <w:rsid w:val="00BF15B7"/>
    <w:rsid w:val="00C15A27"/>
    <w:rsid w:val="00C7219D"/>
    <w:rsid w:val="00CA6521"/>
    <w:rsid w:val="00CB7D23"/>
    <w:rsid w:val="00CC3BD7"/>
    <w:rsid w:val="00D063E9"/>
    <w:rsid w:val="00D82CA6"/>
    <w:rsid w:val="00D857BC"/>
    <w:rsid w:val="00D91851"/>
    <w:rsid w:val="00DA7A68"/>
    <w:rsid w:val="00DF4399"/>
    <w:rsid w:val="00E016F0"/>
    <w:rsid w:val="00E02792"/>
    <w:rsid w:val="00EA1525"/>
    <w:rsid w:val="00EB73D7"/>
    <w:rsid w:val="00EC615F"/>
    <w:rsid w:val="00ED205A"/>
    <w:rsid w:val="00EE0201"/>
    <w:rsid w:val="00EE0A95"/>
    <w:rsid w:val="00EF0F54"/>
    <w:rsid w:val="00FA6DFB"/>
    <w:rsid w:val="00FB1157"/>
    <w:rsid w:val="00FC37D5"/>
    <w:rsid w:val="00FF2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60482B"/>
  <w15:docId w15:val="{124464E8-6C1D-4A65-B4A0-B7643C03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02"/>
  </w:style>
  <w:style w:type="paragraph" w:styleId="Footer">
    <w:name w:val="footer"/>
    <w:basedOn w:val="Normal"/>
    <w:link w:val="FooterChar"/>
    <w:uiPriority w:val="99"/>
    <w:unhideWhenUsed/>
    <w:rsid w:val="00382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02"/>
  </w:style>
  <w:style w:type="paragraph" w:customStyle="1" w:styleId="TableContents">
    <w:name w:val="Table Contents"/>
    <w:basedOn w:val="Normal"/>
    <w:rsid w:val="0093404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en-GB"/>
    </w:rPr>
  </w:style>
  <w:style w:type="character" w:customStyle="1" w:styleId="apple-style-span">
    <w:name w:val="apple-style-span"/>
    <w:basedOn w:val="DefaultParagraphFont"/>
    <w:rsid w:val="00934046"/>
  </w:style>
  <w:style w:type="paragraph" w:styleId="ListParagraph">
    <w:name w:val="List Paragraph"/>
    <w:basedOn w:val="Normal"/>
    <w:uiPriority w:val="34"/>
    <w:qFormat/>
    <w:rsid w:val="00826DBA"/>
    <w:pPr>
      <w:ind w:left="720"/>
      <w:contextualSpacing/>
    </w:pPr>
  </w:style>
  <w:style w:type="paragraph" w:styleId="BalloonText">
    <w:name w:val="Balloon Text"/>
    <w:basedOn w:val="Normal"/>
    <w:link w:val="BalloonTextChar"/>
    <w:uiPriority w:val="99"/>
    <w:semiHidden/>
    <w:unhideWhenUsed/>
    <w:rsid w:val="00B54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D7F"/>
    <w:rPr>
      <w:rFonts w:ascii="Tahoma" w:hAnsi="Tahoma" w:cs="Tahoma"/>
      <w:sz w:val="16"/>
      <w:szCs w:val="16"/>
    </w:rPr>
  </w:style>
  <w:style w:type="table" w:styleId="TableGrid">
    <w:name w:val="Table Grid"/>
    <w:basedOn w:val="TableNormal"/>
    <w:uiPriority w:val="39"/>
    <w:rsid w:val="0078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157"/>
    <w:rPr>
      <w:sz w:val="16"/>
      <w:szCs w:val="16"/>
    </w:rPr>
  </w:style>
  <w:style w:type="paragraph" w:styleId="CommentText">
    <w:name w:val="annotation text"/>
    <w:basedOn w:val="Normal"/>
    <w:link w:val="CommentTextChar"/>
    <w:uiPriority w:val="99"/>
    <w:semiHidden/>
    <w:unhideWhenUsed/>
    <w:rsid w:val="00FB1157"/>
    <w:pPr>
      <w:spacing w:line="240" w:lineRule="auto"/>
    </w:pPr>
    <w:rPr>
      <w:sz w:val="20"/>
      <w:szCs w:val="20"/>
    </w:rPr>
  </w:style>
  <w:style w:type="character" w:customStyle="1" w:styleId="CommentTextChar">
    <w:name w:val="Comment Text Char"/>
    <w:basedOn w:val="DefaultParagraphFont"/>
    <w:link w:val="CommentText"/>
    <w:uiPriority w:val="99"/>
    <w:semiHidden/>
    <w:rsid w:val="00FB1157"/>
    <w:rPr>
      <w:sz w:val="20"/>
      <w:szCs w:val="20"/>
    </w:rPr>
  </w:style>
  <w:style w:type="paragraph" w:styleId="CommentSubject">
    <w:name w:val="annotation subject"/>
    <w:basedOn w:val="CommentText"/>
    <w:next w:val="CommentText"/>
    <w:link w:val="CommentSubjectChar"/>
    <w:uiPriority w:val="99"/>
    <w:semiHidden/>
    <w:unhideWhenUsed/>
    <w:rsid w:val="00FB1157"/>
    <w:rPr>
      <w:b/>
      <w:bCs/>
    </w:rPr>
  </w:style>
  <w:style w:type="character" w:customStyle="1" w:styleId="CommentSubjectChar">
    <w:name w:val="Comment Subject Char"/>
    <w:basedOn w:val="CommentTextChar"/>
    <w:link w:val="CommentSubject"/>
    <w:uiPriority w:val="99"/>
    <w:semiHidden/>
    <w:rsid w:val="00FB11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796355">
      <w:bodyDiv w:val="1"/>
      <w:marLeft w:val="0"/>
      <w:marRight w:val="0"/>
      <w:marTop w:val="0"/>
      <w:marBottom w:val="0"/>
      <w:divBdr>
        <w:top w:val="none" w:sz="0" w:space="0" w:color="auto"/>
        <w:left w:val="none" w:sz="0" w:space="0" w:color="auto"/>
        <w:bottom w:val="none" w:sz="0" w:space="0" w:color="auto"/>
        <w:right w:val="none" w:sz="0" w:space="0" w:color="auto"/>
      </w:divBdr>
      <w:divsChild>
        <w:div w:id="807866137">
          <w:marLeft w:val="0"/>
          <w:marRight w:val="0"/>
          <w:marTop w:val="0"/>
          <w:marBottom w:val="0"/>
          <w:divBdr>
            <w:top w:val="none" w:sz="0" w:space="0" w:color="auto"/>
            <w:left w:val="none" w:sz="0" w:space="0" w:color="auto"/>
            <w:bottom w:val="none" w:sz="0" w:space="0" w:color="auto"/>
            <w:right w:val="none" w:sz="0" w:space="0" w:color="auto"/>
          </w:divBdr>
          <w:divsChild>
            <w:div w:id="774204421">
              <w:marLeft w:val="225"/>
              <w:marRight w:val="225"/>
              <w:marTop w:val="0"/>
              <w:marBottom w:val="0"/>
              <w:divBdr>
                <w:top w:val="none" w:sz="0" w:space="0" w:color="auto"/>
                <w:left w:val="none" w:sz="0" w:space="0" w:color="auto"/>
                <w:bottom w:val="none" w:sz="0" w:space="0" w:color="auto"/>
                <w:right w:val="none" w:sz="0" w:space="0" w:color="auto"/>
              </w:divBdr>
              <w:divsChild>
                <w:div w:id="146746816">
                  <w:marLeft w:val="-225"/>
                  <w:marRight w:val="-225"/>
                  <w:marTop w:val="0"/>
                  <w:marBottom w:val="0"/>
                  <w:divBdr>
                    <w:top w:val="none" w:sz="0" w:space="0" w:color="auto"/>
                    <w:left w:val="none" w:sz="0" w:space="0" w:color="auto"/>
                    <w:bottom w:val="none" w:sz="0" w:space="0" w:color="auto"/>
                    <w:right w:val="none" w:sz="0" w:space="0" w:color="auto"/>
                  </w:divBdr>
                  <w:divsChild>
                    <w:div w:id="1666668867">
                      <w:marLeft w:val="0"/>
                      <w:marRight w:val="0"/>
                      <w:marTop w:val="0"/>
                      <w:marBottom w:val="0"/>
                      <w:divBdr>
                        <w:top w:val="none" w:sz="0" w:space="0" w:color="auto"/>
                        <w:left w:val="none" w:sz="0" w:space="0" w:color="auto"/>
                        <w:bottom w:val="none" w:sz="0" w:space="0" w:color="auto"/>
                        <w:right w:val="none" w:sz="0" w:space="0" w:color="auto"/>
                      </w:divBdr>
                      <w:divsChild>
                        <w:div w:id="2070377259">
                          <w:marLeft w:val="0"/>
                          <w:marRight w:val="0"/>
                          <w:marTop w:val="0"/>
                          <w:marBottom w:val="0"/>
                          <w:divBdr>
                            <w:top w:val="none" w:sz="0" w:space="0" w:color="auto"/>
                            <w:left w:val="none" w:sz="0" w:space="0" w:color="auto"/>
                            <w:bottom w:val="none" w:sz="0" w:space="0" w:color="auto"/>
                            <w:right w:val="none" w:sz="0" w:space="0" w:color="auto"/>
                          </w:divBdr>
                          <w:divsChild>
                            <w:div w:id="20057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16188">
      <w:bodyDiv w:val="1"/>
      <w:marLeft w:val="0"/>
      <w:marRight w:val="0"/>
      <w:marTop w:val="0"/>
      <w:marBottom w:val="0"/>
      <w:divBdr>
        <w:top w:val="none" w:sz="0" w:space="0" w:color="auto"/>
        <w:left w:val="none" w:sz="0" w:space="0" w:color="auto"/>
        <w:bottom w:val="none" w:sz="0" w:space="0" w:color="auto"/>
        <w:right w:val="none" w:sz="0" w:space="0" w:color="auto"/>
      </w:divBdr>
    </w:div>
    <w:div w:id="1616862523">
      <w:bodyDiv w:val="1"/>
      <w:marLeft w:val="0"/>
      <w:marRight w:val="0"/>
      <w:marTop w:val="0"/>
      <w:marBottom w:val="0"/>
      <w:divBdr>
        <w:top w:val="none" w:sz="0" w:space="0" w:color="auto"/>
        <w:left w:val="none" w:sz="0" w:space="0" w:color="auto"/>
        <w:bottom w:val="none" w:sz="0" w:space="0" w:color="auto"/>
        <w:right w:val="none" w:sz="0" w:space="0" w:color="auto"/>
      </w:divBdr>
    </w:div>
    <w:div w:id="2022735314">
      <w:bodyDiv w:val="1"/>
      <w:marLeft w:val="0"/>
      <w:marRight w:val="0"/>
      <w:marTop w:val="0"/>
      <w:marBottom w:val="0"/>
      <w:divBdr>
        <w:top w:val="none" w:sz="0" w:space="0" w:color="auto"/>
        <w:left w:val="none" w:sz="0" w:space="0" w:color="auto"/>
        <w:bottom w:val="none" w:sz="0" w:space="0" w:color="auto"/>
        <w:right w:val="none" w:sz="0" w:space="0" w:color="auto"/>
      </w:divBdr>
      <w:divsChild>
        <w:div w:id="1784569899">
          <w:marLeft w:val="0"/>
          <w:marRight w:val="0"/>
          <w:marTop w:val="0"/>
          <w:marBottom w:val="0"/>
          <w:divBdr>
            <w:top w:val="none" w:sz="0" w:space="0" w:color="auto"/>
            <w:left w:val="none" w:sz="0" w:space="0" w:color="auto"/>
            <w:bottom w:val="none" w:sz="0" w:space="0" w:color="auto"/>
            <w:right w:val="none" w:sz="0" w:space="0" w:color="auto"/>
          </w:divBdr>
          <w:divsChild>
            <w:div w:id="1450978720">
              <w:marLeft w:val="225"/>
              <w:marRight w:val="225"/>
              <w:marTop w:val="0"/>
              <w:marBottom w:val="0"/>
              <w:divBdr>
                <w:top w:val="none" w:sz="0" w:space="0" w:color="auto"/>
                <w:left w:val="none" w:sz="0" w:space="0" w:color="auto"/>
                <w:bottom w:val="none" w:sz="0" w:space="0" w:color="auto"/>
                <w:right w:val="none" w:sz="0" w:space="0" w:color="auto"/>
              </w:divBdr>
              <w:divsChild>
                <w:div w:id="1976333532">
                  <w:marLeft w:val="-225"/>
                  <w:marRight w:val="-225"/>
                  <w:marTop w:val="0"/>
                  <w:marBottom w:val="0"/>
                  <w:divBdr>
                    <w:top w:val="none" w:sz="0" w:space="0" w:color="auto"/>
                    <w:left w:val="none" w:sz="0" w:space="0" w:color="auto"/>
                    <w:bottom w:val="none" w:sz="0" w:space="0" w:color="auto"/>
                    <w:right w:val="none" w:sz="0" w:space="0" w:color="auto"/>
                  </w:divBdr>
                  <w:divsChild>
                    <w:div w:id="425345265">
                      <w:marLeft w:val="0"/>
                      <w:marRight w:val="0"/>
                      <w:marTop w:val="0"/>
                      <w:marBottom w:val="0"/>
                      <w:divBdr>
                        <w:top w:val="none" w:sz="0" w:space="0" w:color="auto"/>
                        <w:left w:val="none" w:sz="0" w:space="0" w:color="auto"/>
                        <w:bottom w:val="none" w:sz="0" w:space="0" w:color="auto"/>
                        <w:right w:val="none" w:sz="0" w:space="0" w:color="auto"/>
                      </w:divBdr>
                      <w:divsChild>
                        <w:div w:id="503545398">
                          <w:marLeft w:val="0"/>
                          <w:marRight w:val="0"/>
                          <w:marTop w:val="0"/>
                          <w:marBottom w:val="0"/>
                          <w:divBdr>
                            <w:top w:val="none" w:sz="0" w:space="0" w:color="auto"/>
                            <w:left w:val="none" w:sz="0" w:space="0" w:color="auto"/>
                            <w:bottom w:val="none" w:sz="0" w:space="0" w:color="auto"/>
                            <w:right w:val="none" w:sz="0" w:space="0" w:color="auto"/>
                          </w:divBdr>
                          <w:divsChild>
                            <w:div w:id="865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Meldrum">
      <a:dk1>
        <a:sysClr val="windowText" lastClr="000000"/>
      </a:dk1>
      <a:lt1>
        <a:sysClr val="window" lastClr="FFFFFF"/>
      </a:lt1>
      <a:dk2>
        <a:srgbClr val="44546A"/>
      </a:dk2>
      <a:lt2>
        <a:srgbClr val="E7E6E6"/>
      </a:lt2>
      <a:accent1>
        <a:srgbClr val="007A4D"/>
      </a:accent1>
      <a:accent2>
        <a:srgbClr val="522398"/>
      </a:accent2>
      <a:accent3>
        <a:srgbClr val="A5A5A5"/>
      </a:accent3>
      <a:accent4>
        <a:srgbClr val="7F7F7F"/>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07566AE00B341973F4DE074A6554A" ma:contentTypeVersion="12" ma:contentTypeDescription="Create a new document." ma:contentTypeScope="" ma:versionID="7641821b1de41eb96a5d34d346f3beeb">
  <xsd:schema xmlns:xsd="http://www.w3.org/2001/XMLSchema" xmlns:xs="http://www.w3.org/2001/XMLSchema" xmlns:p="http://schemas.microsoft.com/office/2006/metadata/properties" xmlns:ns2="ab35d9c3-a02c-4ffd-b1a2-d385a7b3f39a" xmlns:ns3="3a307cfe-4c63-4a31-895f-47111470419b" targetNamespace="http://schemas.microsoft.com/office/2006/metadata/properties" ma:root="true" ma:fieldsID="8c009f18ed2b0d5d697e1bdef7fbe74f" ns2:_="" ns3:_="">
    <xsd:import namespace="ab35d9c3-a02c-4ffd-b1a2-d385a7b3f39a"/>
    <xsd:import namespace="3a307cfe-4c63-4a31-895f-471114704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5d9c3-a02c-4ffd-b1a2-d385a7b3f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6b639c-b41c-4210-b3b5-ab2386786d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07cfe-4c63-4a31-895f-4711147041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2661d2-c2a9-4c49-8187-29bcd92d77fa}" ma:internalName="TaxCatchAll" ma:showField="CatchAllData" ma:web="3a307cfe-4c63-4a31-895f-471114704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5d9c3-a02c-4ffd-b1a2-d385a7b3f39a">
      <Terms xmlns="http://schemas.microsoft.com/office/infopath/2007/PartnerControls"/>
    </lcf76f155ced4ddcb4097134ff3c332f>
    <TaxCatchAll xmlns="3a307cfe-4c63-4a31-895f-47111470419b" xsi:nil="true"/>
  </documentManagement>
</p:properties>
</file>

<file path=customXml/itemProps1.xml><?xml version="1.0" encoding="utf-8"?>
<ds:datastoreItem xmlns:ds="http://schemas.openxmlformats.org/officeDocument/2006/customXml" ds:itemID="{755F660B-0ECE-4B74-90EE-DC95ADBA48EB}"/>
</file>

<file path=customXml/itemProps2.xml><?xml version="1.0" encoding="utf-8"?>
<ds:datastoreItem xmlns:ds="http://schemas.openxmlformats.org/officeDocument/2006/customXml" ds:itemID="{436C9F23-50B5-47F0-8BE0-3CFD21E8C672}"/>
</file>

<file path=customXml/itemProps3.xml><?xml version="1.0" encoding="utf-8"?>
<ds:datastoreItem xmlns:ds="http://schemas.openxmlformats.org/officeDocument/2006/customXml" ds:itemID="{A9300FBE-5BB4-41E3-8F47-FB5C5A683BBE}"/>
</file>

<file path=docProps/app.xml><?xml version="1.0" encoding="utf-8"?>
<Properties xmlns="http://schemas.openxmlformats.org/officeDocument/2006/extended-properties" xmlns:vt="http://schemas.openxmlformats.org/officeDocument/2006/docPropsVTypes">
  <Template>Normal</Template>
  <TotalTime>8</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LANE-SCCM-V2</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James</dc:creator>
  <cp:lastModifiedBy>Emily Melvin</cp:lastModifiedBy>
  <cp:revision>4</cp:revision>
  <cp:lastPrinted>2024-08-29T11:23:00Z</cp:lastPrinted>
  <dcterms:created xsi:type="dcterms:W3CDTF">2022-06-06T06:32:00Z</dcterms:created>
  <dcterms:modified xsi:type="dcterms:W3CDTF">2024-08-29T11:28:00Z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0x0101003A307566AE00B341973F4DE074A6554A</vt:lpwstr>
  </property>
  <property fmtid="{D5CDD505-2E9C-101B-9397-08002B2CF9AE}" pid="3" name="Order">
    <vt:r8>704200</vt:r8>
  </property>
</Properties>
</file>