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6568" w14:textId="77777777" w:rsidR="00206C3C" w:rsidRPr="009C6770" w:rsidRDefault="00206C3C" w:rsidP="00206C3C">
      <w:pPr>
        <w:spacing w:before="58" w:after="0" w:line="255" w:lineRule="auto"/>
        <w:ind w:left="100"/>
        <w:jc w:val="both"/>
        <w:rPr>
          <w:rFonts w:ascii="Arial" w:hAnsi="Arial" w:cs="Arial"/>
          <w:b/>
          <w:sz w:val="20"/>
          <w:szCs w:val="20"/>
        </w:rPr>
      </w:pPr>
      <w:r w:rsidRPr="009C6770">
        <w:rPr>
          <w:rFonts w:ascii="Arial" w:hAnsi="Arial" w:cs="Arial"/>
          <w:b/>
          <w:sz w:val="20"/>
          <w:szCs w:val="20"/>
        </w:rPr>
        <w:t>JOB DESCRIPTION</w:t>
      </w:r>
    </w:p>
    <w:p w14:paraId="0319FE28" w14:textId="77777777" w:rsidR="00206C3C" w:rsidRPr="009C6770" w:rsidRDefault="00206C3C" w:rsidP="00206C3C">
      <w:pPr>
        <w:spacing w:after="0" w:line="255" w:lineRule="auto"/>
        <w:ind w:left="100"/>
        <w:jc w:val="both"/>
        <w:rPr>
          <w:rFonts w:ascii="Arial" w:hAnsi="Arial" w:cs="Arial"/>
          <w:b/>
          <w:sz w:val="20"/>
          <w:szCs w:val="20"/>
        </w:rPr>
      </w:pPr>
      <w:r w:rsidRPr="009C6770">
        <w:rPr>
          <w:rFonts w:ascii="Arial" w:hAnsi="Arial" w:cs="Arial"/>
          <w:b/>
          <w:sz w:val="20"/>
          <w:szCs w:val="20"/>
        </w:rPr>
        <w:t>Design Manager</w:t>
      </w:r>
    </w:p>
    <w:p w14:paraId="173800ED" w14:textId="77777777" w:rsidR="00206C3C" w:rsidRPr="009C6770" w:rsidRDefault="00206C3C" w:rsidP="00206C3C">
      <w:pPr>
        <w:spacing w:before="1" w:after="0" w:line="240" w:lineRule="auto"/>
        <w:rPr>
          <w:rFonts w:ascii="Arial" w:hAnsi="Arial" w:cs="Arial"/>
          <w:b/>
          <w:sz w:val="20"/>
          <w:szCs w:val="20"/>
        </w:rPr>
      </w:pPr>
    </w:p>
    <w:p w14:paraId="5A884702" w14:textId="77777777" w:rsidR="00206C3C" w:rsidRPr="009C6770" w:rsidRDefault="00206C3C" w:rsidP="00206C3C">
      <w:pPr>
        <w:spacing w:after="0" w:line="240" w:lineRule="auto"/>
        <w:ind w:left="100" w:right="593"/>
        <w:jc w:val="both"/>
        <w:rPr>
          <w:rFonts w:ascii="Arial" w:hAnsi="Arial" w:cs="Arial"/>
          <w:sz w:val="20"/>
          <w:szCs w:val="20"/>
        </w:rPr>
      </w:pPr>
      <w:r w:rsidRPr="009C6770">
        <w:rPr>
          <w:rFonts w:ascii="Arial" w:hAnsi="Arial" w:cs="Arial"/>
          <w:sz w:val="20"/>
          <w:szCs w:val="20"/>
        </w:rPr>
        <w:t xml:space="preserve">As Design Manager you will be responsible for managing and producing TEKLA models from clients’ drawings and subsequent fabrication and fitting drawing production; across both in house and externally delivered projects. The role is based within the Technical </w:t>
      </w:r>
      <w:proofErr w:type="gramStart"/>
      <w:r w:rsidRPr="009C6770">
        <w:rPr>
          <w:rFonts w:ascii="Arial" w:hAnsi="Arial" w:cs="Arial"/>
          <w:sz w:val="20"/>
          <w:szCs w:val="20"/>
        </w:rPr>
        <w:t>Department</w:t>
      </w:r>
      <w:proofErr w:type="gramEnd"/>
      <w:r w:rsidRPr="009C6770">
        <w:rPr>
          <w:rFonts w:ascii="Arial" w:hAnsi="Arial" w:cs="Arial"/>
          <w:sz w:val="20"/>
          <w:szCs w:val="20"/>
        </w:rPr>
        <w:t xml:space="preserve"> and the role will also interface significantly with the Structures Department Manager as well as the other disciplines across the business and within the Technical Department.</w:t>
      </w:r>
    </w:p>
    <w:p w14:paraId="39191070" w14:textId="77777777" w:rsidR="00206C3C" w:rsidRPr="009C6770" w:rsidRDefault="00206C3C" w:rsidP="00206C3C">
      <w:pPr>
        <w:spacing w:after="0" w:line="240" w:lineRule="auto"/>
        <w:rPr>
          <w:rFonts w:ascii="Arial" w:hAnsi="Arial" w:cs="Arial"/>
          <w:sz w:val="20"/>
          <w:szCs w:val="20"/>
        </w:rPr>
      </w:pPr>
    </w:p>
    <w:p w14:paraId="39CA87D9" w14:textId="77777777" w:rsidR="00206C3C" w:rsidRPr="009C6770" w:rsidRDefault="00206C3C" w:rsidP="00206C3C">
      <w:pPr>
        <w:spacing w:after="0" w:line="480" w:lineRule="auto"/>
        <w:ind w:left="100" w:right="95"/>
        <w:rPr>
          <w:rFonts w:ascii="Arial" w:hAnsi="Arial" w:cs="Arial"/>
          <w:sz w:val="20"/>
          <w:szCs w:val="20"/>
        </w:rPr>
      </w:pPr>
      <w:r w:rsidRPr="009C6770">
        <w:rPr>
          <w:rFonts w:ascii="Arial" w:hAnsi="Arial" w:cs="Arial"/>
          <w:sz w:val="20"/>
          <w:szCs w:val="20"/>
        </w:rPr>
        <w:t xml:space="preserve">In this role you will be responsible to the Technical Manager. </w:t>
      </w:r>
    </w:p>
    <w:p w14:paraId="11986412" w14:textId="43374122" w:rsidR="00206C3C" w:rsidRPr="009C6770" w:rsidRDefault="00206C3C" w:rsidP="00206C3C">
      <w:pPr>
        <w:spacing w:after="0" w:line="480" w:lineRule="auto"/>
        <w:ind w:left="100" w:right="95"/>
        <w:rPr>
          <w:rFonts w:ascii="Arial" w:hAnsi="Arial" w:cs="Arial"/>
          <w:sz w:val="20"/>
          <w:szCs w:val="20"/>
        </w:rPr>
      </w:pPr>
      <w:r w:rsidRPr="009C6770">
        <w:rPr>
          <w:rFonts w:ascii="Arial" w:hAnsi="Arial" w:cs="Arial"/>
          <w:sz w:val="20"/>
          <w:szCs w:val="20"/>
        </w:rPr>
        <w:t>The role will include, but is not limited to, the following duties:</w:t>
      </w:r>
    </w:p>
    <w:p w14:paraId="1E43AFAD" w14:textId="77777777" w:rsidR="00206C3C" w:rsidRPr="009C6770" w:rsidRDefault="00206C3C" w:rsidP="009C6770">
      <w:pPr>
        <w:numPr>
          <w:ilvl w:val="0"/>
          <w:numId w:val="6"/>
        </w:numPr>
        <w:tabs>
          <w:tab w:val="left" w:pos="567"/>
        </w:tabs>
        <w:spacing w:before="23" w:after="0"/>
        <w:ind w:left="567" w:right="594" w:hanging="425"/>
        <w:rPr>
          <w:rFonts w:ascii="Arial" w:hAnsi="Arial" w:cs="Arial"/>
          <w:sz w:val="20"/>
          <w:szCs w:val="20"/>
        </w:rPr>
      </w:pPr>
      <w:r w:rsidRPr="009C6770">
        <w:rPr>
          <w:rFonts w:ascii="Arial" w:hAnsi="Arial" w:cs="Arial"/>
          <w:sz w:val="20"/>
          <w:szCs w:val="20"/>
        </w:rPr>
        <w:t xml:space="preserve">Modelling steel structures within TEKLA, which </w:t>
      </w:r>
      <w:proofErr w:type="gramStart"/>
      <w:r w:rsidRPr="009C6770">
        <w:rPr>
          <w:rFonts w:ascii="Arial" w:hAnsi="Arial" w:cs="Arial"/>
          <w:sz w:val="20"/>
          <w:szCs w:val="20"/>
        </w:rPr>
        <w:t>includes;</w:t>
      </w:r>
      <w:proofErr w:type="gramEnd"/>
      <w:r w:rsidRPr="009C6770">
        <w:rPr>
          <w:rFonts w:ascii="Arial" w:hAnsi="Arial" w:cs="Arial"/>
          <w:sz w:val="20"/>
          <w:szCs w:val="20"/>
        </w:rPr>
        <w:t xml:space="preserve"> 3D modelling, approval drawings for the submission to client, component and fabrication</w:t>
      </w:r>
      <w:r w:rsidRPr="009C6770">
        <w:rPr>
          <w:rFonts w:ascii="Arial" w:hAnsi="Arial" w:cs="Arial"/>
          <w:spacing w:val="-6"/>
          <w:sz w:val="20"/>
          <w:szCs w:val="20"/>
        </w:rPr>
        <w:t xml:space="preserve"> </w:t>
      </w:r>
      <w:r w:rsidRPr="009C6770">
        <w:rPr>
          <w:rFonts w:ascii="Arial" w:hAnsi="Arial" w:cs="Arial"/>
          <w:sz w:val="20"/>
          <w:szCs w:val="20"/>
        </w:rPr>
        <w:t>drawings</w:t>
      </w:r>
    </w:p>
    <w:p w14:paraId="25B74EF9" w14:textId="07F41BA1" w:rsidR="00206C3C" w:rsidRPr="009C6770" w:rsidRDefault="00206C3C" w:rsidP="009C6770">
      <w:pPr>
        <w:numPr>
          <w:ilvl w:val="0"/>
          <w:numId w:val="6"/>
        </w:numPr>
        <w:tabs>
          <w:tab w:val="left" w:pos="567"/>
        </w:tabs>
        <w:spacing w:after="0" w:line="261" w:lineRule="auto"/>
        <w:ind w:left="567" w:right="599" w:hanging="425"/>
        <w:rPr>
          <w:rFonts w:ascii="Arial" w:hAnsi="Arial" w:cs="Arial"/>
          <w:sz w:val="20"/>
          <w:szCs w:val="20"/>
        </w:rPr>
      </w:pPr>
      <w:r w:rsidRPr="009C6770">
        <w:rPr>
          <w:rFonts w:ascii="Arial" w:hAnsi="Arial" w:cs="Arial"/>
          <w:sz w:val="20"/>
          <w:szCs w:val="20"/>
        </w:rPr>
        <w:t>Providing</w:t>
      </w:r>
      <w:r w:rsidRPr="009C6770">
        <w:rPr>
          <w:rFonts w:ascii="Arial" w:hAnsi="Arial" w:cs="Arial"/>
          <w:spacing w:val="-8"/>
          <w:sz w:val="20"/>
          <w:szCs w:val="20"/>
        </w:rPr>
        <w:t xml:space="preserve"> </w:t>
      </w:r>
      <w:r w:rsidRPr="009C6770">
        <w:rPr>
          <w:rFonts w:ascii="Arial" w:hAnsi="Arial" w:cs="Arial"/>
          <w:sz w:val="20"/>
          <w:szCs w:val="20"/>
        </w:rPr>
        <w:t>fabrication</w:t>
      </w:r>
      <w:r w:rsidRPr="009C6770">
        <w:rPr>
          <w:rFonts w:ascii="Arial" w:hAnsi="Arial" w:cs="Arial"/>
          <w:spacing w:val="-7"/>
          <w:sz w:val="20"/>
          <w:szCs w:val="20"/>
        </w:rPr>
        <w:t xml:space="preserve"> </w:t>
      </w:r>
      <w:r w:rsidRPr="009C6770">
        <w:rPr>
          <w:rFonts w:ascii="Arial" w:hAnsi="Arial" w:cs="Arial"/>
          <w:sz w:val="20"/>
          <w:szCs w:val="20"/>
        </w:rPr>
        <w:t>drawings</w:t>
      </w:r>
      <w:r w:rsidRPr="009C6770">
        <w:rPr>
          <w:rFonts w:ascii="Arial" w:hAnsi="Arial" w:cs="Arial"/>
          <w:spacing w:val="-6"/>
          <w:sz w:val="20"/>
          <w:szCs w:val="20"/>
        </w:rPr>
        <w:t xml:space="preserve"> </w:t>
      </w:r>
      <w:r w:rsidRPr="009C6770">
        <w:rPr>
          <w:rFonts w:ascii="Arial" w:hAnsi="Arial" w:cs="Arial"/>
          <w:sz w:val="20"/>
          <w:szCs w:val="20"/>
        </w:rPr>
        <w:t>for</w:t>
      </w:r>
      <w:r w:rsidRPr="009C6770">
        <w:rPr>
          <w:rFonts w:ascii="Arial" w:hAnsi="Arial" w:cs="Arial"/>
          <w:spacing w:val="-6"/>
          <w:sz w:val="20"/>
          <w:szCs w:val="20"/>
        </w:rPr>
        <w:t xml:space="preserve"> </w:t>
      </w:r>
      <w:r w:rsidRPr="009C6770">
        <w:rPr>
          <w:rFonts w:ascii="Arial" w:hAnsi="Arial" w:cs="Arial"/>
          <w:sz w:val="20"/>
          <w:szCs w:val="20"/>
        </w:rPr>
        <w:t>other</w:t>
      </w:r>
      <w:r w:rsidRPr="009C6770">
        <w:rPr>
          <w:rFonts w:ascii="Arial" w:hAnsi="Arial" w:cs="Arial"/>
          <w:spacing w:val="-8"/>
          <w:sz w:val="20"/>
          <w:szCs w:val="20"/>
        </w:rPr>
        <w:t xml:space="preserve"> </w:t>
      </w:r>
      <w:r w:rsidRPr="009C6770">
        <w:rPr>
          <w:rFonts w:ascii="Arial" w:hAnsi="Arial" w:cs="Arial"/>
          <w:sz w:val="20"/>
          <w:szCs w:val="20"/>
        </w:rPr>
        <w:t>elements</w:t>
      </w:r>
      <w:r w:rsidRPr="009C6770">
        <w:rPr>
          <w:rFonts w:ascii="Arial" w:hAnsi="Arial" w:cs="Arial"/>
          <w:spacing w:val="-6"/>
          <w:sz w:val="20"/>
          <w:szCs w:val="20"/>
        </w:rPr>
        <w:t xml:space="preserve"> </w:t>
      </w:r>
      <w:r w:rsidRPr="009C6770">
        <w:rPr>
          <w:rFonts w:ascii="Arial" w:hAnsi="Arial" w:cs="Arial"/>
          <w:sz w:val="20"/>
          <w:szCs w:val="20"/>
        </w:rPr>
        <w:t>of</w:t>
      </w:r>
      <w:r w:rsidRPr="009C6770">
        <w:rPr>
          <w:rFonts w:ascii="Arial" w:hAnsi="Arial" w:cs="Arial"/>
          <w:spacing w:val="-6"/>
          <w:sz w:val="20"/>
          <w:szCs w:val="20"/>
        </w:rPr>
        <w:t xml:space="preserve"> </w:t>
      </w:r>
      <w:r w:rsidRPr="009C6770">
        <w:rPr>
          <w:rFonts w:ascii="Arial" w:hAnsi="Arial" w:cs="Arial"/>
          <w:sz w:val="20"/>
          <w:szCs w:val="20"/>
        </w:rPr>
        <w:t>architectural</w:t>
      </w:r>
      <w:r w:rsidRPr="009C6770">
        <w:rPr>
          <w:rFonts w:ascii="Arial" w:hAnsi="Arial" w:cs="Arial"/>
          <w:spacing w:val="-7"/>
          <w:sz w:val="20"/>
          <w:szCs w:val="20"/>
        </w:rPr>
        <w:t xml:space="preserve"> </w:t>
      </w:r>
      <w:r w:rsidRPr="009C6770">
        <w:rPr>
          <w:rFonts w:ascii="Arial" w:hAnsi="Arial" w:cs="Arial"/>
          <w:sz w:val="20"/>
          <w:szCs w:val="20"/>
        </w:rPr>
        <w:t>metalwork</w:t>
      </w:r>
      <w:r w:rsidRPr="009C6770">
        <w:rPr>
          <w:rFonts w:ascii="Arial" w:hAnsi="Arial" w:cs="Arial"/>
          <w:spacing w:val="-5"/>
          <w:sz w:val="20"/>
          <w:szCs w:val="20"/>
        </w:rPr>
        <w:t xml:space="preserve"> </w:t>
      </w:r>
      <w:proofErr w:type="gramStart"/>
      <w:r w:rsidRPr="009C6770">
        <w:rPr>
          <w:rFonts w:ascii="Arial" w:hAnsi="Arial" w:cs="Arial"/>
          <w:sz w:val="20"/>
          <w:szCs w:val="20"/>
        </w:rPr>
        <w:t>including:</w:t>
      </w:r>
      <w:proofErr w:type="gramEnd"/>
      <w:r w:rsidRPr="009C6770">
        <w:rPr>
          <w:rFonts w:ascii="Arial" w:hAnsi="Arial" w:cs="Arial"/>
          <w:spacing w:val="-5"/>
          <w:sz w:val="20"/>
          <w:szCs w:val="20"/>
        </w:rPr>
        <w:t xml:space="preserve"> </w:t>
      </w:r>
      <w:r w:rsidRPr="009C6770">
        <w:rPr>
          <w:rFonts w:ascii="Arial" w:hAnsi="Arial" w:cs="Arial"/>
          <w:sz w:val="20"/>
          <w:szCs w:val="20"/>
        </w:rPr>
        <w:t>handrails, balustrades, balconies, gates, railings, canopies,</w:t>
      </w:r>
      <w:r w:rsidRPr="009C6770">
        <w:rPr>
          <w:rFonts w:ascii="Arial" w:hAnsi="Arial" w:cs="Arial"/>
          <w:spacing w:val="-2"/>
          <w:sz w:val="20"/>
          <w:szCs w:val="20"/>
        </w:rPr>
        <w:t xml:space="preserve"> </w:t>
      </w:r>
      <w:r w:rsidRPr="009C6770">
        <w:rPr>
          <w:rFonts w:ascii="Arial" w:hAnsi="Arial" w:cs="Arial"/>
          <w:sz w:val="20"/>
          <w:szCs w:val="20"/>
        </w:rPr>
        <w:t>staircases</w:t>
      </w:r>
    </w:p>
    <w:p w14:paraId="3AD4A07E" w14:textId="782CD725" w:rsidR="00322C5A" w:rsidRPr="009C6770" w:rsidRDefault="00322C5A" w:rsidP="009C6770">
      <w:pPr>
        <w:numPr>
          <w:ilvl w:val="0"/>
          <w:numId w:val="6"/>
        </w:numPr>
        <w:tabs>
          <w:tab w:val="left" w:pos="567"/>
        </w:tabs>
        <w:spacing w:after="0" w:line="261" w:lineRule="auto"/>
        <w:ind w:left="567" w:right="599" w:hanging="425"/>
        <w:rPr>
          <w:rFonts w:ascii="Arial" w:hAnsi="Arial" w:cs="Arial"/>
          <w:sz w:val="20"/>
          <w:szCs w:val="20"/>
        </w:rPr>
      </w:pPr>
      <w:r w:rsidRPr="009C6770">
        <w:rPr>
          <w:rFonts w:ascii="Arial" w:hAnsi="Arial" w:cs="Arial"/>
          <w:sz w:val="20"/>
          <w:szCs w:val="20"/>
        </w:rPr>
        <w:t>Bolt connection, design &amp; detailing</w:t>
      </w:r>
    </w:p>
    <w:p w14:paraId="045D791B" w14:textId="77777777" w:rsidR="00206C3C" w:rsidRPr="009C6770" w:rsidRDefault="00206C3C" w:rsidP="009C6770">
      <w:pPr>
        <w:numPr>
          <w:ilvl w:val="0"/>
          <w:numId w:val="6"/>
        </w:numPr>
        <w:tabs>
          <w:tab w:val="left" w:pos="567"/>
        </w:tabs>
        <w:spacing w:after="0" w:line="252" w:lineRule="auto"/>
        <w:ind w:left="567" w:hanging="425"/>
        <w:rPr>
          <w:rFonts w:ascii="Arial" w:hAnsi="Arial" w:cs="Arial"/>
          <w:sz w:val="20"/>
          <w:szCs w:val="20"/>
        </w:rPr>
      </w:pPr>
      <w:r w:rsidRPr="009C6770">
        <w:rPr>
          <w:rFonts w:ascii="Arial" w:hAnsi="Arial" w:cs="Arial"/>
          <w:sz w:val="20"/>
          <w:szCs w:val="20"/>
        </w:rPr>
        <w:t>Managing the design process, from receipt of drawings to producing full fabrication</w:t>
      </w:r>
      <w:r w:rsidRPr="009C6770">
        <w:rPr>
          <w:rFonts w:ascii="Arial" w:hAnsi="Arial" w:cs="Arial"/>
          <w:spacing w:val="-15"/>
          <w:sz w:val="20"/>
          <w:szCs w:val="20"/>
        </w:rPr>
        <w:t xml:space="preserve"> </w:t>
      </w:r>
      <w:r w:rsidRPr="009C6770">
        <w:rPr>
          <w:rFonts w:ascii="Arial" w:hAnsi="Arial" w:cs="Arial"/>
          <w:sz w:val="20"/>
          <w:szCs w:val="20"/>
        </w:rPr>
        <w:t>drawings</w:t>
      </w:r>
    </w:p>
    <w:p w14:paraId="10FBC1B3" w14:textId="77777777" w:rsidR="00206C3C" w:rsidRPr="009C6770" w:rsidRDefault="00206C3C" w:rsidP="009C6770">
      <w:pPr>
        <w:numPr>
          <w:ilvl w:val="0"/>
          <w:numId w:val="6"/>
        </w:numPr>
        <w:tabs>
          <w:tab w:val="left" w:pos="567"/>
        </w:tabs>
        <w:spacing w:before="19" w:after="0" w:line="240" w:lineRule="auto"/>
        <w:ind w:left="567" w:hanging="425"/>
        <w:rPr>
          <w:rFonts w:ascii="Arial" w:hAnsi="Arial" w:cs="Arial"/>
          <w:sz w:val="20"/>
          <w:szCs w:val="20"/>
        </w:rPr>
      </w:pPr>
      <w:r w:rsidRPr="009C6770">
        <w:rPr>
          <w:rFonts w:ascii="Arial" w:hAnsi="Arial" w:cs="Arial"/>
          <w:sz w:val="20"/>
          <w:szCs w:val="20"/>
        </w:rPr>
        <w:t>Ensuring that all models and drawings are delivered to the project fabrication</w:t>
      </w:r>
      <w:r w:rsidRPr="009C6770">
        <w:rPr>
          <w:rFonts w:ascii="Arial" w:hAnsi="Arial" w:cs="Arial"/>
          <w:spacing w:val="-20"/>
          <w:sz w:val="20"/>
          <w:szCs w:val="20"/>
        </w:rPr>
        <w:t xml:space="preserve"> </w:t>
      </w:r>
      <w:r w:rsidRPr="009C6770">
        <w:rPr>
          <w:rFonts w:ascii="Arial" w:hAnsi="Arial" w:cs="Arial"/>
          <w:sz w:val="20"/>
          <w:szCs w:val="20"/>
        </w:rPr>
        <w:t>programme</w:t>
      </w:r>
    </w:p>
    <w:p w14:paraId="2542AF0B" w14:textId="77777777" w:rsidR="00206C3C" w:rsidRPr="009C6770" w:rsidRDefault="00206C3C" w:rsidP="009C6770">
      <w:pPr>
        <w:numPr>
          <w:ilvl w:val="0"/>
          <w:numId w:val="6"/>
        </w:numPr>
        <w:tabs>
          <w:tab w:val="left" w:pos="567"/>
        </w:tabs>
        <w:spacing w:before="20" w:after="0" w:line="261" w:lineRule="auto"/>
        <w:ind w:left="567" w:right="600" w:hanging="425"/>
        <w:rPr>
          <w:rFonts w:ascii="Arial" w:hAnsi="Arial" w:cs="Arial"/>
          <w:sz w:val="20"/>
          <w:szCs w:val="20"/>
        </w:rPr>
      </w:pPr>
      <w:r w:rsidRPr="009C6770">
        <w:rPr>
          <w:rFonts w:ascii="Arial" w:hAnsi="Arial" w:cs="Arial"/>
          <w:sz w:val="20"/>
          <w:szCs w:val="20"/>
        </w:rPr>
        <w:t>Produce and manage the RFI schedule and process, liaising directly with the design team, engineers and</w:t>
      </w:r>
      <w:r w:rsidRPr="009C6770">
        <w:rPr>
          <w:rFonts w:ascii="Arial" w:hAnsi="Arial" w:cs="Arial"/>
          <w:spacing w:val="-3"/>
          <w:sz w:val="20"/>
          <w:szCs w:val="20"/>
        </w:rPr>
        <w:t xml:space="preserve"> </w:t>
      </w:r>
      <w:r w:rsidRPr="009C6770">
        <w:rPr>
          <w:rFonts w:ascii="Arial" w:hAnsi="Arial" w:cs="Arial"/>
          <w:sz w:val="20"/>
          <w:szCs w:val="20"/>
        </w:rPr>
        <w:t>architects</w:t>
      </w:r>
    </w:p>
    <w:p w14:paraId="0A42099F" w14:textId="77777777" w:rsidR="00206C3C" w:rsidRPr="009C6770" w:rsidRDefault="00206C3C" w:rsidP="009C6770">
      <w:pPr>
        <w:numPr>
          <w:ilvl w:val="0"/>
          <w:numId w:val="6"/>
        </w:numPr>
        <w:tabs>
          <w:tab w:val="left" w:pos="567"/>
        </w:tabs>
        <w:spacing w:after="0" w:line="252" w:lineRule="auto"/>
        <w:ind w:left="567" w:hanging="425"/>
        <w:rPr>
          <w:rFonts w:ascii="Arial" w:hAnsi="Arial" w:cs="Arial"/>
          <w:sz w:val="20"/>
          <w:szCs w:val="20"/>
        </w:rPr>
      </w:pPr>
      <w:r w:rsidRPr="009C6770">
        <w:rPr>
          <w:rFonts w:ascii="Arial" w:hAnsi="Arial" w:cs="Arial"/>
          <w:sz w:val="20"/>
          <w:szCs w:val="20"/>
        </w:rPr>
        <w:t>Value engineering designs provided by the projects design team as</w:t>
      </w:r>
      <w:r w:rsidRPr="009C6770">
        <w:rPr>
          <w:rFonts w:ascii="Arial" w:hAnsi="Arial" w:cs="Arial"/>
          <w:spacing w:val="-14"/>
          <w:sz w:val="20"/>
          <w:szCs w:val="20"/>
        </w:rPr>
        <w:t xml:space="preserve"> </w:t>
      </w:r>
      <w:r w:rsidRPr="009C6770">
        <w:rPr>
          <w:rFonts w:ascii="Arial" w:hAnsi="Arial" w:cs="Arial"/>
          <w:sz w:val="20"/>
          <w:szCs w:val="20"/>
        </w:rPr>
        <w:t>appropriate</w:t>
      </w:r>
    </w:p>
    <w:p w14:paraId="2277DD53" w14:textId="2C32E48A" w:rsidR="00206C3C" w:rsidRPr="009C6770" w:rsidRDefault="00206C3C" w:rsidP="009C6770">
      <w:pPr>
        <w:numPr>
          <w:ilvl w:val="0"/>
          <w:numId w:val="6"/>
        </w:numPr>
        <w:tabs>
          <w:tab w:val="left" w:pos="567"/>
        </w:tabs>
        <w:spacing w:after="0" w:line="252" w:lineRule="auto"/>
        <w:ind w:left="567" w:hanging="425"/>
        <w:rPr>
          <w:rFonts w:ascii="Arial" w:hAnsi="Arial" w:cs="Arial"/>
          <w:sz w:val="20"/>
          <w:szCs w:val="20"/>
        </w:rPr>
      </w:pPr>
      <w:r w:rsidRPr="009C6770">
        <w:rPr>
          <w:rFonts w:ascii="Arial" w:hAnsi="Arial" w:cs="Arial"/>
          <w:sz w:val="20"/>
          <w:szCs w:val="20"/>
        </w:rPr>
        <w:t>Producing part lists &amp; take-offs to assist with procurement of steelwork</w:t>
      </w:r>
    </w:p>
    <w:p w14:paraId="6B727458" w14:textId="5B5D7A8A" w:rsidR="00206C3C" w:rsidRPr="009C6770" w:rsidRDefault="00206C3C" w:rsidP="009C6770">
      <w:pPr>
        <w:numPr>
          <w:ilvl w:val="0"/>
          <w:numId w:val="6"/>
        </w:numPr>
        <w:tabs>
          <w:tab w:val="left" w:pos="567"/>
        </w:tabs>
        <w:spacing w:before="19" w:after="0"/>
        <w:ind w:left="567" w:right="593" w:hanging="425"/>
        <w:rPr>
          <w:rFonts w:ascii="Arial" w:hAnsi="Arial" w:cs="Arial"/>
          <w:sz w:val="20"/>
          <w:szCs w:val="20"/>
        </w:rPr>
      </w:pPr>
      <w:r w:rsidRPr="009C6770">
        <w:rPr>
          <w:rFonts w:ascii="Arial" w:hAnsi="Arial" w:cs="Arial"/>
          <w:sz w:val="20"/>
          <w:szCs w:val="20"/>
        </w:rPr>
        <w:t>Communicating</w:t>
      </w:r>
      <w:r w:rsidRPr="009C6770">
        <w:rPr>
          <w:rFonts w:ascii="Arial" w:hAnsi="Arial" w:cs="Arial"/>
          <w:spacing w:val="-6"/>
          <w:sz w:val="20"/>
          <w:szCs w:val="20"/>
        </w:rPr>
        <w:t xml:space="preserve"> </w:t>
      </w:r>
      <w:r w:rsidRPr="009C6770">
        <w:rPr>
          <w:rFonts w:ascii="Arial" w:hAnsi="Arial" w:cs="Arial"/>
          <w:sz w:val="20"/>
          <w:szCs w:val="20"/>
        </w:rPr>
        <w:t>with</w:t>
      </w:r>
      <w:r w:rsidRPr="009C6770">
        <w:rPr>
          <w:rFonts w:ascii="Arial" w:hAnsi="Arial" w:cs="Arial"/>
          <w:spacing w:val="-4"/>
          <w:sz w:val="20"/>
          <w:szCs w:val="20"/>
        </w:rPr>
        <w:t xml:space="preserve"> </w:t>
      </w:r>
      <w:r w:rsidRPr="009C6770">
        <w:rPr>
          <w:rFonts w:ascii="Arial" w:hAnsi="Arial" w:cs="Arial"/>
          <w:sz w:val="20"/>
          <w:szCs w:val="20"/>
        </w:rPr>
        <w:t>the</w:t>
      </w:r>
      <w:r w:rsidRPr="009C6770">
        <w:rPr>
          <w:rFonts w:ascii="Arial" w:hAnsi="Arial" w:cs="Arial"/>
          <w:spacing w:val="-6"/>
          <w:sz w:val="20"/>
          <w:szCs w:val="20"/>
        </w:rPr>
        <w:t xml:space="preserve"> </w:t>
      </w:r>
      <w:r w:rsidRPr="009C6770">
        <w:rPr>
          <w:rFonts w:ascii="Arial" w:hAnsi="Arial" w:cs="Arial"/>
          <w:sz w:val="20"/>
          <w:szCs w:val="20"/>
        </w:rPr>
        <w:t>Technical</w:t>
      </w:r>
      <w:r w:rsidRPr="009C6770">
        <w:rPr>
          <w:rFonts w:ascii="Arial" w:hAnsi="Arial" w:cs="Arial"/>
          <w:spacing w:val="-5"/>
          <w:sz w:val="20"/>
          <w:szCs w:val="20"/>
        </w:rPr>
        <w:t xml:space="preserve"> </w:t>
      </w:r>
      <w:r w:rsidRPr="009C6770">
        <w:rPr>
          <w:rFonts w:ascii="Arial" w:hAnsi="Arial" w:cs="Arial"/>
          <w:sz w:val="20"/>
          <w:szCs w:val="20"/>
        </w:rPr>
        <w:t>Manager</w:t>
      </w:r>
      <w:r w:rsidRPr="009C6770">
        <w:rPr>
          <w:rFonts w:ascii="Arial" w:hAnsi="Arial" w:cs="Arial"/>
          <w:spacing w:val="-5"/>
          <w:sz w:val="20"/>
          <w:szCs w:val="20"/>
        </w:rPr>
        <w:t xml:space="preserve"> </w:t>
      </w:r>
      <w:r w:rsidRPr="009C6770">
        <w:rPr>
          <w:rFonts w:ascii="Arial" w:hAnsi="Arial" w:cs="Arial"/>
          <w:sz w:val="20"/>
          <w:szCs w:val="20"/>
        </w:rPr>
        <w:t>who</w:t>
      </w:r>
      <w:r w:rsidRPr="009C6770">
        <w:rPr>
          <w:rFonts w:ascii="Arial" w:hAnsi="Arial" w:cs="Arial"/>
          <w:spacing w:val="-7"/>
          <w:sz w:val="20"/>
          <w:szCs w:val="20"/>
        </w:rPr>
        <w:t xml:space="preserve"> </w:t>
      </w:r>
      <w:r w:rsidRPr="009C6770">
        <w:rPr>
          <w:rFonts w:ascii="Arial" w:hAnsi="Arial" w:cs="Arial"/>
          <w:sz w:val="20"/>
          <w:szCs w:val="20"/>
        </w:rPr>
        <w:t>will</w:t>
      </w:r>
      <w:r w:rsidRPr="009C6770">
        <w:rPr>
          <w:rFonts w:ascii="Arial" w:hAnsi="Arial" w:cs="Arial"/>
          <w:spacing w:val="-4"/>
          <w:sz w:val="20"/>
          <w:szCs w:val="20"/>
        </w:rPr>
        <w:t xml:space="preserve"> </w:t>
      </w:r>
      <w:r w:rsidRPr="009C6770">
        <w:rPr>
          <w:rFonts w:ascii="Arial" w:hAnsi="Arial" w:cs="Arial"/>
          <w:sz w:val="20"/>
          <w:szCs w:val="20"/>
        </w:rPr>
        <w:t>advise</w:t>
      </w:r>
      <w:r w:rsidRPr="009C6770">
        <w:rPr>
          <w:rFonts w:ascii="Arial" w:hAnsi="Arial" w:cs="Arial"/>
          <w:spacing w:val="-4"/>
          <w:sz w:val="20"/>
          <w:szCs w:val="20"/>
        </w:rPr>
        <w:t xml:space="preserve"> </w:t>
      </w:r>
      <w:r w:rsidRPr="009C6770">
        <w:rPr>
          <w:rFonts w:ascii="Arial" w:hAnsi="Arial" w:cs="Arial"/>
          <w:sz w:val="20"/>
          <w:szCs w:val="20"/>
        </w:rPr>
        <w:t>on</w:t>
      </w:r>
      <w:r w:rsidRPr="009C6770">
        <w:rPr>
          <w:rFonts w:ascii="Arial" w:hAnsi="Arial" w:cs="Arial"/>
          <w:spacing w:val="-6"/>
          <w:sz w:val="20"/>
          <w:szCs w:val="20"/>
        </w:rPr>
        <w:t xml:space="preserve"> </w:t>
      </w:r>
      <w:r w:rsidRPr="009C6770">
        <w:rPr>
          <w:rFonts w:ascii="Arial" w:hAnsi="Arial" w:cs="Arial"/>
          <w:sz w:val="20"/>
          <w:szCs w:val="20"/>
        </w:rPr>
        <w:t>current</w:t>
      </w:r>
      <w:r w:rsidRPr="009C6770">
        <w:rPr>
          <w:rFonts w:ascii="Arial" w:hAnsi="Arial" w:cs="Arial"/>
          <w:spacing w:val="-4"/>
          <w:sz w:val="20"/>
          <w:szCs w:val="20"/>
        </w:rPr>
        <w:t xml:space="preserve"> </w:t>
      </w:r>
      <w:r w:rsidRPr="009C6770">
        <w:rPr>
          <w:rFonts w:ascii="Arial" w:hAnsi="Arial" w:cs="Arial"/>
          <w:sz w:val="20"/>
          <w:szCs w:val="20"/>
        </w:rPr>
        <w:t>projects</w:t>
      </w:r>
      <w:r w:rsidRPr="009C6770">
        <w:rPr>
          <w:rFonts w:ascii="Arial" w:hAnsi="Arial" w:cs="Arial"/>
          <w:spacing w:val="-5"/>
          <w:sz w:val="20"/>
          <w:szCs w:val="20"/>
        </w:rPr>
        <w:t xml:space="preserve"> </w:t>
      </w:r>
      <w:r w:rsidRPr="009C6770">
        <w:rPr>
          <w:rFonts w:ascii="Arial" w:hAnsi="Arial" w:cs="Arial"/>
          <w:sz w:val="20"/>
          <w:szCs w:val="20"/>
        </w:rPr>
        <w:t>to</w:t>
      </w:r>
      <w:r w:rsidRPr="009C6770">
        <w:rPr>
          <w:rFonts w:ascii="Arial" w:hAnsi="Arial" w:cs="Arial"/>
          <w:spacing w:val="-7"/>
          <w:sz w:val="20"/>
          <w:szCs w:val="20"/>
        </w:rPr>
        <w:t xml:space="preserve"> </w:t>
      </w:r>
      <w:r w:rsidRPr="009C6770">
        <w:rPr>
          <w:rFonts w:ascii="Arial" w:hAnsi="Arial" w:cs="Arial"/>
          <w:sz w:val="20"/>
          <w:szCs w:val="20"/>
        </w:rPr>
        <w:t>be</w:t>
      </w:r>
      <w:r w:rsidRPr="009C6770">
        <w:rPr>
          <w:rFonts w:ascii="Arial" w:hAnsi="Arial" w:cs="Arial"/>
          <w:spacing w:val="-6"/>
          <w:sz w:val="20"/>
          <w:szCs w:val="20"/>
        </w:rPr>
        <w:t xml:space="preserve"> </w:t>
      </w:r>
      <w:r w:rsidRPr="009C6770">
        <w:rPr>
          <w:rFonts w:ascii="Arial" w:hAnsi="Arial" w:cs="Arial"/>
          <w:sz w:val="20"/>
          <w:szCs w:val="20"/>
        </w:rPr>
        <w:t>delivered</w:t>
      </w:r>
      <w:r w:rsidRPr="009C6770">
        <w:rPr>
          <w:rFonts w:ascii="Arial" w:hAnsi="Arial" w:cs="Arial"/>
          <w:spacing w:val="-6"/>
          <w:sz w:val="20"/>
          <w:szCs w:val="20"/>
        </w:rPr>
        <w:t xml:space="preserve"> </w:t>
      </w:r>
      <w:r w:rsidRPr="009C6770">
        <w:rPr>
          <w:rFonts w:ascii="Arial" w:hAnsi="Arial" w:cs="Arial"/>
          <w:sz w:val="20"/>
          <w:szCs w:val="20"/>
        </w:rPr>
        <w:t>and workload</w:t>
      </w:r>
    </w:p>
    <w:p w14:paraId="20E640D7" w14:textId="77777777" w:rsidR="00206C3C" w:rsidRPr="009C6770" w:rsidRDefault="00206C3C" w:rsidP="009C6770">
      <w:pPr>
        <w:numPr>
          <w:ilvl w:val="0"/>
          <w:numId w:val="6"/>
        </w:numPr>
        <w:tabs>
          <w:tab w:val="left" w:pos="567"/>
        </w:tabs>
        <w:spacing w:before="19" w:after="0"/>
        <w:ind w:left="567" w:right="593" w:hanging="425"/>
        <w:rPr>
          <w:rFonts w:ascii="Arial" w:hAnsi="Arial" w:cs="Arial"/>
          <w:sz w:val="20"/>
          <w:szCs w:val="20"/>
        </w:rPr>
      </w:pPr>
      <w:r w:rsidRPr="009C6770">
        <w:rPr>
          <w:rFonts w:ascii="Arial" w:hAnsi="Arial" w:cs="Arial"/>
          <w:sz w:val="20"/>
          <w:szCs w:val="20"/>
        </w:rPr>
        <w:t>Performing site checks to manage quality of delivered projects</w:t>
      </w:r>
    </w:p>
    <w:p w14:paraId="3C524F19" w14:textId="77777777" w:rsidR="00206C3C" w:rsidRPr="009C6770" w:rsidRDefault="00206C3C" w:rsidP="009C6770">
      <w:pPr>
        <w:numPr>
          <w:ilvl w:val="0"/>
          <w:numId w:val="6"/>
        </w:numPr>
        <w:tabs>
          <w:tab w:val="left" w:pos="567"/>
        </w:tabs>
        <w:spacing w:before="19" w:after="0"/>
        <w:ind w:left="567" w:right="593" w:hanging="425"/>
        <w:rPr>
          <w:rFonts w:ascii="Arial" w:hAnsi="Arial" w:cs="Arial"/>
          <w:sz w:val="20"/>
          <w:szCs w:val="20"/>
        </w:rPr>
      </w:pPr>
      <w:r w:rsidRPr="009C6770">
        <w:rPr>
          <w:rFonts w:ascii="Arial" w:hAnsi="Arial" w:cs="Arial"/>
          <w:sz w:val="20"/>
          <w:szCs w:val="20"/>
        </w:rPr>
        <w:t>Production of NCR’s and enforcement of the companies QEMS</w:t>
      </w:r>
    </w:p>
    <w:p w14:paraId="3CB14780" w14:textId="77777777" w:rsidR="00206C3C" w:rsidRPr="009C6770" w:rsidRDefault="00206C3C" w:rsidP="009C6770">
      <w:pPr>
        <w:numPr>
          <w:ilvl w:val="0"/>
          <w:numId w:val="6"/>
        </w:numPr>
        <w:tabs>
          <w:tab w:val="left" w:pos="567"/>
        </w:tabs>
        <w:spacing w:before="19" w:after="0"/>
        <w:ind w:left="567" w:right="593" w:hanging="425"/>
        <w:rPr>
          <w:rFonts w:ascii="Arial" w:hAnsi="Arial" w:cs="Arial"/>
          <w:sz w:val="20"/>
          <w:szCs w:val="20"/>
        </w:rPr>
      </w:pPr>
      <w:r w:rsidRPr="009C6770">
        <w:rPr>
          <w:rFonts w:ascii="Arial" w:hAnsi="Arial" w:cs="Arial"/>
          <w:sz w:val="20"/>
          <w:szCs w:val="20"/>
        </w:rPr>
        <w:t>Assisting structures in the management of the EN1090 certifications as well as any further accreditations the business attains</w:t>
      </w:r>
    </w:p>
    <w:p w14:paraId="7810D609" w14:textId="77777777" w:rsidR="00206C3C" w:rsidRPr="009C6770" w:rsidRDefault="00206C3C" w:rsidP="009C6770">
      <w:pPr>
        <w:numPr>
          <w:ilvl w:val="0"/>
          <w:numId w:val="6"/>
        </w:numPr>
        <w:spacing w:before="19" w:after="0"/>
        <w:ind w:left="567" w:right="593" w:hanging="425"/>
        <w:rPr>
          <w:rFonts w:ascii="Arial" w:hAnsi="Arial" w:cs="Arial"/>
          <w:sz w:val="20"/>
          <w:szCs w:val="20"/>
        </w:rPr>
      </w:pPr>
      <w:r w:rsidRPr="009C6770">
        <w:rPr>
          <w:rFonts w:ascii="Arial" w:hAnsi="Arial" w:cs="Arial"/>
          <w:sz w:val="20"/>
          <w:szCs w:val="20"/>
        </w:rPr>
        <w:t>Assisting the rest of the Technical Department in the production of design information, across multiple disciplines</w:t>
      </w:r>
    </w:p>
    <w:p w14:paraId="29A4F23B" w14:textId="4426F955" w:rsidR="00206C3C" w:rsidRPr="009C6770" w:rsidRDefault="00206C3C" w:rsidP="009C6770">
      <w:pPr>
        <w:numPr>
          <w:ilvl w:val="0"/>
          <w:numId w:val="6"/>
        </w:numPr>
        <w:tabs>
          <w:tab w:val="left" w:pos="567"/>
        </w:tabs>
        <w:spacing w:before="1" w:after="0" w:line="516" w:lineRule="auto"/>
        <w:ind w:left="567" w:right="1324" w:hanging="425"/>
        <w:rPr>
          <w:rFonts w:ascii="Arial" w:hAnsi="Arial" w:cs="Arial"/>
          <w:sz w:val="20"/>
          <w:szCs w:val="20"/>
        </w:rPr>
      </w:pPr>
      <w:r w:rsidRPr="009C6770">
        <w:rPr>
          <w:rFonts w:ascii="Arial" w:hAnsi="Arial" w:cs="Arial"/>
          <w:sz w:val="20"/>
          <w:szCs w:val="20"/>
        </w:rPr>
        <w:t xml:space="preserve">Communicating with the Structures Department Manager  </w:t>
      </w:r>
    </w:p>
    <w:p w14:paraId="38EFFD9F" w14:textId="722251B1" w:rsidR="00206C3C" w:rsidRPr="009C6770" w:rsidRDefault="00206C3C" w:rsidP="009C6770">
      <w:pPr>
        <w:tabs>
          <w:tab w:val="left" w:pos="820"/>
          <w:tab w:val="left" w:pos="821"/>
        </w:tabs>
        <w:spacing w:before="1" w:after="0" w:line="516" w:lineRule="auto"/>
        <w:ind w:right="1324"/>
        <w:rPr>
          <w:rFonts w:ascii="Arial" w:hAnsi="Arial" w:cs="Arial"/>
          <w:sz w:val="20"/>
          <w:szCs w:val="20"/>
        </w:rPr>
      </w:pPr>
      <w:r w:rsidRPr="009C6770">
        <w:rPr>
          <w:rFonts w:ascii="Arial" w:hAnsi="Arial" w:cs="Arial"/>
          <w:sz w:val="20"/>
          <w:szCs w:val="20"/>
        </w:rPr>
        <w:t>The core competencies required for this role</w:t>
      </w:r>
      <w:r w:rsidRPr="009C6770">
        <w:rPr>
          <w:rFonts w:ascii="Arial" w:hAnsi="Arial" w:cs="Arial"/>
          <w:spacing w:val="-8"/>
          <w:sz w:val="20"/>
          <w:szCs w:val="20"/>
        </w:rPr>
        <w:t xml:space="preserve"> </w:t>
      </w:r>
      <w:r w:rsidRPr="009C6770">
        <w:rPr>
          <w:rFonts w:ascii="Arial" w:hAnsi="Arial" w:cs="Arial"/>
          <w:sz w:val="20"/>
          <w:szCs w:val="20"/>
        </w:rPr>
        <w:t>include:</w:t>
      </w:r>
    </w:p>
    <w:p w14:paraId="69E19B65" w14:textId="77777777" w:rsidR="00206C3C" w:rsidRPr="009C6770" w:rsidRDefault="00206C3C" w:rsidP="009C6770">
      <w:pPr>
        <w:numPr>
          <w:ilvl w:val="0"/>
          <w:numId w:val="6"/>
        </w:numPr>
        <w:spacing w:before="4" w:after="0" w:line="240" w:lineRule="auto"/>
        <w:ind w:left="567" w:hanging="425"/>
        <w:rPr>
          <w:rFonts w:ascii="Arial" w:hAnsi="Arial" w:cs="Arial"/>
          <w:sz w:val="20"/>
          <w:szCs w:val="20"/>
        </w:rPr>
      </w:pPr>
      <w:r w:rsidRPr="009C6770">
        <w:rPr>
          <w:rFonts w:ascii="Arial" w:hAnsi="Arial" w:cs="Arial"/>
          <w:sz w:val="20"/>
          <w:szCs w:val="20"/>
        </w:rPr>
        <w:t>Experience in building structures modelling within the Tekla software</w:t>
      </w:r>
      <w:r w:rsidRPr="009C6770">
        <w:rPr>
          <w:rFonts w:ascii="Arial" w:hAnsi="Arial" w:cs="Arial"/>
          <w:spacing w:val="-16"/>
          <w:sz w:val="20"/>
          <w:szCs w:val="20"/>
        </w:rPr>
        <w:t xml:space="preserve"> </w:t>
      </w:r>
      <w:r w:rsidRPr="009C6770">
        <w:rPr>
          <w:rFonts w:ascii="Arial" w:hAnsi="Arial" w:cs="Arial"/>
          <w:sz w:val="20"/>
          <w:szCs w:val="20"/>
        </w:rPr>
        <w:t>environment</w:t>
      </w:r>
    </w:p>
    <w:p w14:paraId="0F135B58" w14:textId="77777777" w:rsidR="00206C3C" w:rsidRPr="009C6770" w:rsidRDefault="00206C3C" w:rsidP="009C6770">
      <w:pPr>
        <w:numPr>
          <w:ilvl w:val="0"/>
          <w:numId w:val="6"/>
        </w:numPr>
        <w:spacing w:before="20" w:after="0"/>
        <w:ind w:left="567" w:right="596" w:hanging="425"/>
        <w:rPr>
          <w:rFonts w:ascii="Arial" w:hAnsi="Arial" w:cs="Arial"/>
          <w:sz w:val="20"/>
          <w:szCs w:val="20"/>
        </w:rPr>
      </w:pPr>
      <w:r w:rsidRPr="009C6770">
        <w:rPr>
          <w:rFonts w:ascii="Arial" w:hAnsi="Arial" w:cs="Arial"/>
          <w:sz w:val="20"/>
          <w:szCs w:val="20"/>
        </w:rPr>
        <w:t>Knowledge of current drawing practice and standards related to modelling buildings, connections and fabrication</w:t>
      </w:r>
      <w:r w:rsidRPr="009C6770">
        <w:rPr>
          <w:rFonts w:ascii="Arial" w:hAnsi="Arial" w:cs="Arial"/>
          <w:spacing w:val="-1"/>
          <w:sz w:val="20"/>
          <w:szCs w:val="20"/>
        </w:rPr>
        <w:t xml:space="preserve"> </w:t>
      </w:r>
      <w:r w:rsidRPr="009C6770">
        <w:rPr>
          <w:rFonts w:ascii="Arial" w:hAnsi="Arial" w:cs="Arial"/>
          <w:sz w:val="20"/>
          <w:szCs w:val="20"/>
        </w:rPr>
        <w:t>drawings</w:t>
      </w:r>
    </w:p>
    <w:p w14:paraId="74A3F6CA" w14:textId="77777777" w:rsidR="00206C3C" w:rsidRPr="009C6770" w:rsidRDefault="00206C3C" w:rsidP="009C6770">
      <w:pPr>
        <w:numPr>
          <w:ilvl w:val="0"/>
          <w:numId w:val="6"/>
        </w:numPr>
        <w:spacing w:before="1" w:after="0"/>
        <w:ind w:left="567" w:right="599" w:hanging="425"/>
        <w:rPr>
          <w:rFonts w:ascii="Arial" w:hAnsi="Arial" w:cs="Arial"/>
          <w:sz w:val="20"/>
          <w:szCs w:val="20"/>
        </w:rPr>
      </w:pPr>
      <w:r w:rsidRPr="009C6770">
        <w:rPr>
          <w:rFonts w:ascii="Arial" w:hAnsi="Arial" w:cs="Arial"/>
          <w:sz w:val="20"/>
          <w:szCs w:val="20"/>
        </w:rPr>
        <w:t>Have a good knowledge and understanding of steelwork design, connections and erection methodology</w:t>
      </w:r>
    </w:p>
    <w:p w14:paraId="513F8996" w14:textId="77777777" w:rsidR="00206C3C" w:rsidRPr="009C6770" w:rsidRDefault="00206C3C" w:rsidP="009C6770">
      <w:pPr>
        <w:numPr>
          <w:ilvl w:val="0"/>
          <w:numId w:val="6"/>
        </w:numPr>
        <w:spacing w:after="0"/>
        <w:ind w:left="567" w:right="597" w:hanging="425"/>
        <w:rPr>
          <w:rFonts w:ascii="Arial" w:hAnsi="Arial" w:cs="Arial"/>
          <w:sz w:val="20"/>
          <w:szCs w:val="20"/>
        </w:rPr>
      </w:pPr>
      <w:r w:rsidRPr="009C6770">
        <w:rPr>
          <w:rFonts w:ascii="Arial" w:hAnsi="Arial" w:cs="Arial"/>
          <w:sz w:val="20"/>
          <w:szCs w:val="20"/>
        </w:rPr>
        <w:t>The ability to communicate with Client Engineers and Architects directly, ensuring all queries are dealt with</w:t>
      </w:r>
      <w:r w:rsidRPr="009C6770">
        <w:rPr>
          <w:rFonts w:ascii="Arial" w:hAnsi="Arial" w:cs="Arial"/>
          <w:spacing w:val="-2"/>
          <w:sz w:val="20"/>
          <w:szCs w:val="20"/>
        </w:rPr>
        <w:t xml:space="preserve"> </w:t>
      </w:r>
      <w:r w:rsidRPr="009C6770">
        <w:rPr>
          <w:rFonts w:ascii="Arial" w:hAnsi="Arial" w:cs="Arial"/>
          <w:sz w:val="20"/>
          <w:szCs w:val="20"/>
        </w:rPr>
        <w:t>swiftly</w:t>
      </w:r>
    </w:p>
    <w:p w14:paraId="0D8E100B" w14:textId="77777777" w:rsidR="00206C3C" w:rsidRPr="009C6770" w:rsidRDefault="00206C3C" w:rsidP="009C6770">
      <w:pPr>
        <w:numPr>
          <w:ilvl w:val="0"/>
          <w:numId w:val="6"/>
        </w:numPr>
        <w:spacing w:after="0" w:line="240" w:lineRule="auto"/>
        <w:ind w:left="567" w:hanging="425"/>
        <w:rPr>
          <w:rFonts w:ascii="Arial" w:hAnsi="Arial" w:cs="Arial"/>
          <w:sz w:val="20"/>
          <w:szCs w:val="20"/>
        </w:rPr>
      </w:pPr>
      <w:r w:rsidRPr="009C6770">
        <w:rPr>
          <w:rFonts w:ascii="Arial" w:hAnsi="Arial" w:cs="Arial"/>
          <w:sz w:val="20"/>
          <w:szCs w:val="20"/>
        </w:rPr>
        <w:t>Good time and project management</w:t>
      </w:r>
      <w:r w:rsidRPr="009C6770">
        <w:rPr>
          <w:rFonts w:ascii="Arial" w:hAnsi="Arial" w:cs="Arial"/>
          <w:spacing w:val="-8"/>
          <w:sz w:val="20"/>
          <w:szCs w:val="20"/>
        </w:rPr>
        <w:t xml:space="preserve"> </w:t>
      </w:r>
      <w:r w:rsidRPr="009C6770">
        <w:rPr>
          <w:rFonts w:ascii="Arial" w:hAnsi="Arial" w:cs="Arial"/>
          <w:sz w:val="20"/>
          <w:szCs w:val="20"/>
        </w:rPr>
        <w:t>skills</w:t>
      </w:r>
    </w:p>
    <w:p w14:paraId="1E0A3397" w14:textId="77777777" w:rsidR="00206C3C" w:rsidRPr="009C6770" w:rsidRDefault="00206C3C" w:rsidP="009C6770">
      <w:pPr>
        <w:numPr>
          <w:ilvl w:val="0"/>
          <w:numId w:val="6"/>
        </w:numPr>
        <w:spacing w:before="18" w:after="0" w:line="240" w:lineRule="auto"/>
        <w:ind w:left="567" w:hanging="425"/>
        <w:rPr>
          <w:rFonts w:ascii="Arial" w:hAnsi="Arial" w:cs="Arial"/>
          <w:sz w:val="20"/>
          <w:szCs w:val="20"/>
        </w:rPr>
      </w:pPr>
      <w:r w:rsidRPr="009C6770">
        <w:rPr>
          <w:rFonts w:ascii="Arial" w:hAnsi="Arial" w:cs="Arial"/>
          <w:sz w:val="20"/>
          <w:szCs w:val="20"/>
        </w:rPr>
        <w:t>Working to tight</w:t>
      </w:r>
      <w:r w:rsidRPr="009C6770">
        <w:rPr>
          <w:rFonts w:ascii="Arial" w:hAnsi="Arial" w:cs="Arial"/>
          <w:spacing w:val="-6"/>
          <w:sz w:val="20"/>
          <w:szCs w:val="20"/>
        </w:rPr>
        <w:t xml:space="preserve"> </w:t>
      </w:r>
      <w:r w:rsidRPr="009C6770">
        <w:rPr>
          <w:rFonts w:ascii="Arial" w:hAnsi="Arial" w:cs="Arial"/>
          <w:sz w:val="20"/>
          <w:szCs w:val="20"/>
        </w:rPr>
        <w:t>programmes</w:t>
      </w:r>
    </w:p>
    <w:p w14:paraId="0869E72C" w14:textId="13B35874" w:rsidR="00206C3C" w:rsidRPr="009C6770" w:rsidRDefault="00206C3C" w:rsidP="009C6770">
      <w:pPr>
        <w:numPr>
          <w:ilvl w:val="0"/>
          <w:numId w:val="6"/>
        </w:numPr>
        <w:spacing w:before="20" w:after="0" w:line="240" w:lineRule="auto"/>
        <w:ind w:left="567" w:hanging="425"/>
        <w:rPr>
          <w:rFonts w:ascii="Arial" w:hAnsi="Arial" w:cs="Arial"/>
          <w:sz w:val="20"/>
          <w:szCs w:val="20"/>
        </w:rPr>
      </w:pPr>
      <w:r w:rsidRPr="009C6770">
        <w:rPr>
          <w:rFonts w:ascii="Arial" w:hAnsi="Arial" w:cs="Arial"/>
          <w:sz w:val="20"/>
          <w:szCs w:val="20"/>
        </w:rPr>
        <w:t>Solving problems that occur using analytical</w:t>
      </w:r>
      <w:r w:rsidRPr="009C6770">
        <w:rPr>
          <w:rFonts w:ascii="Arial" w:hAnsi="Arial" w:cs="Arial"/>
          <w:spacing w:val="-8"/>
          <w:sz w:val="20"/>
          <w:szCs w:val="20"/>
        </w:rPr>
        <w:t xml:space="preserve"> </w:t>
      </w:r>
      <w:r w:rsidRPr="009C6770">
        <w:rPr>
          <w:rFonts w:ascii="Arial" w:hAnsi="Arial" w:cs="Arial"/>
          <w:sz w:val="20"/>
          <w:szCs w:val="20"/>
        </w:rPr>
        <w:t>skills</w:t>
      </w:r>
    </w:p>
    <w:p w14:paraId="62550872" w14:textId="77777777" w:rsidR="00206C3C" w:rsidRPr="009C6770" w:rsidRDefault="00206C3C" w:rsidP="009C6770">
      <w:pPr>
        <w:spacing w:before="20" w:after="0" w:line="240" w:lineRule="auto"/>
        <w:ind w:left="567" w:hanging="425"/>
        <w:rPr>
          <w:rFonts w:ascii="Arial" w:hAnsi="Arial" w:cs="Arial"/>
          <w:sz w:val="20"/>
          <w:szCs w:val="20"/>
        </w:rPr>
      </w:pPr>
    </w:p>
    <w:p w14:paraId="65C21102" w14:textId="77777777" w:rsidR="00206C3C" w:rsidRPr="009C6770" w:rsidRDefault="00206C3C" w:rsidP="00206C3C">
      <w:pPr>
        <w:spacing w:before="5" w:after="0" w:line="240" w:lineRule="auto"/>
        <w:rPr>
          <w:rFonts w:ascii="Arial" w:hAnsi="Arial" w:cs="Arial"/>
          <w:sz w:val="20"/>
          <w:szCs w:val="20"/>
        </w:rPr>
      </w:pPr>
    </w:p>
    <w:p w14:paraId="4B37E95D" w14:textId="77777777" w:rsidR="009C6770" w:rsidRDefault="009C6770">
      <w:pPr>
        <w:rPr>
          <w:rFonts w:ascii="Arial" w:hAnsi="Arial" w:cs="Arial"/>
          <w:b/>
          <w:sz w:val="20"/>
          <w:szCs w:val="20"/>
        </w:rPr>
      </w:pPr>
      <w:r>
        <w:rPr>
          <w:rFonts w:ascii="Arial" w:hAnsi="Arial" w:cs="Arial"/>
          <w:b/>
          <w:sz w:val="20"/>
          <w:szCs w:val="20"/>
        </w:rPr>
        <w:br w:type="page"/>
      </w:r>
    </w:p>
    <w:p w14:paraId="1C0AF181" w14:textId="77777777" w:rsidR="009C6770" w:rsidRDefault="009C6770" w:rsidP="00206C3C">
      <w:pPr>
        <w:spacing w:before="1" w:after="0" w:line="240" w:lineRule="auto"/>
        <w:ind w:left="100"/>
        <w:jc w:val="both"/>
        <w:rPr>
          <w:rFonts w:ascii="Arial" w:hAnsi="Arial" w:cs="Arial"/>
          <w:b/>
          <w:sz w:val="20"/>
          <w:szCs w:val="20"/>
        </w:rPr>
      </w:pPr>
    </w:p>
    <w:p w14:paraId="74BFDE56" w14:textId="3B007811" w:rsidR="00206C3C" w:rsidRPr="009C6770" w:rsidRDefault="00206C3C" w:rsidP="00206C3C">
      <w:pPr>
        <w:spacing w:before="1" w:after="0" w:line="240" w:lineRule="auto"/>
        <w:ind w:left="100"/>
        <w:jc w:val="both"/>
        <w:rPr>
          <w:rFonts w:ascii="Arial" w:hAnsi="Arial" w:cs="Arial"/>
          <w:b/>
          <w:sz w:val="20"/>
          <w:szCs w:val="20"/>
        </w:rPr>
      </w:pPr>
      <w:r w:rsidRPr="009C6770">
        <w:rPr>
          <w:rFonts w:ascii="Arial" w:hAnsi="Arial" w:cs="Arial"/>
          <w:b/>
          <w:sz w:val="20"/>
          <w:szCs w:val="20"/>
        </w:rPr>
        <w:t>Continuous improvements</w:t>
      </w:r>
    </w:p>
    <w:p w14:paraId="3A647E8B" w14:textId="77777777" w:rsidR="00206C3C" w:rsidRPr="009C6770" w:rsidRDefault="00206C3C" w:rsidP="00206C3C">
      <w:pPr>
        <w:spacing w:after="0" w:line="240" w:lineRule="auto"/>
        <w:ind w:left="100" w:right="598"/>
        <w:jc w:val="both"/>
        <w:rPr>
          <w:rFonts w:ascii="Arial" w:hAnsi="Arial" w:cs="Arial"/>
          <w:sz w:val="20"/>
          <w:szCs w:val="20"/>
        </w:rPr>
      </w:pPr>
      <w:r w:rsidRPr="009C6770">
        <w:rPr>
          <w:rFonts w:ascii="Arial" w:hAnsi="Arial" w:cs="Arial"/>
          <w:sz w:val="20"/>
          <w:szCs w:val="20"/>
        </w:rPr>
        <w:t>You will contribute to the overall running and continuous improvement of the business, along with development of the Technical and Structures Department, by ensuring that the highest professional standards are maintained to continually improve the service given to Clients. This includes:</w:t>
      </w:r>
    </w:p>
    <w:p w14:paraId="3C5779BB" w14:textId="0F2DC6D9" w:rsidR="00206C3C" w:rsidRDefault="00206C3C" w:rsidP="00206C3C">
      <w:pPr>
        <w:spacing w:after="0" w:line="240" w:lineRule="auto"/>
        <w:rPr>
          <w:rFonts w:ascii="Arial" w:hAnsi="Arial" w:cs="Arial"/>
          <w:sz w:val="20"/>
          <w:szCs w:val="20"/>
        </w:rPr>
      </w:pPr>
    </w:p>
    <w:p w14:paraId="6A3239DD" w14:textId="77777777" w:rsidR="009C6770" w:rsidRPr="009C6770" w:rsidRDefault="009C6770" w:rsidP="00206C3C">
      <w:pPr>
        <w:spacing w:after="0" w:line="240" w:lineRule="auto"/>
        <w:rPr>
          <w:rFonts w:ascii="Arial" w:hAnsi="Arial" w:cs="Arial"/>
          <w:sz w:val="20"/>
          <w:szCs w:val="20"/>
        </w:rPr>
      </w:pPr>
    </w:p>
    <w:p w14:paraId="02E5CF9B" w14:textId="77777777" w:rsidR="00206C3C" w:rsidRPr="009C6770" w:rsidRDefault="00206C3C" w:rsidP="00206C3C">
      <w:pPr>
        <w:numPr>
          <w:ilvl w:val="0"/>
          <w:numId w:val="7"/>
        </w:numPr>
        <w:tabs>
          <w:tab w:val="left" w:pos="820"/>
          <w:tab w:val="left" w:pos="821"/>
        </w:tabs>
        <w:spacing w:after="0" w:line="240" w:lineRule="auto"/>
        <w:ind w:left="820" w:hanging="361"/>
        <w:rPr>
          <w:rFonts w:ascii="Arial" w:hAnsi="Arial" w:cs="Arial"/>
          <w:sz w:val="20"/>
          <w:szCs w:val="20"/>
        </w:rPr>
      </w:pPr>
      <w:r w:rsidRPr="009C6770">
        <w:rPr>
          <w:rFonts w:ascii="Arial" w:hAnsi="Arial" w:cs="Arial"/>
          <w:sz w:val="20"/>
          <w:szCs w:val="20"/>
        </w:rPr>
        <w:t>Identifying problems and offering</w:t>
      </w:r>
      <w:r w:rsidRPr="009C6770">
        <w:rPr>
          <w:rFonts w:ascii="Arial" w:hAnsi="Arial" w:cs="Arial"/>
          <w:spacing w:val="-5"/>
          <w:sz w:val="20"/>
          <w:szCs w:val="20"/>
        </w:rPr>
        <w:t xml:space="preserve"> </w:t>
      </w:r>
      <w:r w:rsidRPr="009C6770">
        <w:rPr>
          <w:rFonts w:ascii="Arial" w:hAnsi="Arial" w:cs="Arial"/>
          <w:sz w:val="20"/>
          <w:szCs w:val="20"/>
        </w:rPr>
        <w:t>solutions</w:t>
      </w:r>
    </w:p>
    <w:p w14:paraId="455A2A86" w14:textId="77777777" w:rsidR="00206C3C" w:rsidRPr="009C6770" w:rsidRDefault="00206C3C" w:rsidP="00206C3C">
      <w:pPr>
        <w:numPr>
          <w:ilvl w:val="0"/>
          <w:numId w:val="7"/>
        </w:numPr>
        <w:tabs>
          <w:tab w:val="left" w:pos="820"/>
          <w:tab w:val="left" w:pos="821"/>
        </w:tabs>
        <w:spacing w:before="1" w:after="0" w:line="240" w:lineRule="auto"/>
        <w:ind w:left="820" w:right="598" w:hanging="360"/>
        <w:rPr>
          <w:rFonts w:ascii="Arial" w:hAnsi="Arial" w:cs="Arial"/>
          <w:sz w:val="20"/>
          <w:szCs w:val="20"/>
        </w:rPr>
      </w:pPr>
      <w:r w:rsidRPr="009C6770">
        <w:rPr>
          <w:rFonts w:ascii="Arial" w:hAnsi="Arial" w:cs="Arial"/>
          <w:sz w:val="20"/>
          <w:szCs w:val="20"/>
        </w:rPr>
        <w:t>Ensuring the Company’s QEMS procedures are followed and offering suggestions as to their development and</w:t>
      </w:r>
      <w:r w:rsidRPr="009C6770">
        <w:rPr>
          <w:rFonts w:ascii="Arial" w:hAnsi="Arial" w:cs="Arial"/>
          <w:spacing w:val="-3"/>
          <w:sz w:val="20"/>
          <w:szCs w:val="20"/>
        </w:rPr>
        <w:t xml:space="preserve"> </w:t>
      </w:r>
      <w:r w:rsidRPr="009C6770">
        <w:rPr>
          <w:rFonts w:ascii="Arial" w:hAnsi="Arial" w:cs="Arial"/>
          <w:sz w:val="20"/>
          <w:szCs w:val="20"/>
        </w:rPr>
        <w:t>improvement</w:t>
      </w:r>
    </w:p>
    <w:p w14:paraId="2F1E3FE2" w14:textId="77777777" w:rsidR="00206C3C" w:rsidRPr="009C6770" w:rsidRDefault="00206C3C" w:rsidP="00206C3C">
      <w:pPr>
        <w:numPr>
          <w:ilvl w:val="0"/>
          <w:numId w:val="7"/>
        </w:numPr>
        <w:tabs>
          <w:tab w:val="left" w:pos="820"/>
          <w:tab w:val="left" w:pos="821"/>
        </w:tabs>
        <w:spacing w:before="3" w:after="0" w:line="240" w:lineRule="auto"/>
        <w:ind w:left="820" w:right="595" w:hanging="360"/>
        <w:rPr>
          <w:rFonts w:ascii="Arial" w:hAnsi="Arial" w:cs="Arial"/>
          <w:sz w:val="20"/>
          <w:szCs w:val="20"/>
        </w:rPr>
      </w:pPr>
      <w:r w:rsidRPr="009C6770">
        <w:rPr>
          <w:rFonts w:ascii="Arial" w:hAnsi="Arial" w:cs="Arial"/>
          <w:sz w:val="20"/>
          <w:szCs w:val="20"/>
        </w:rPr>
        <w:t>Encouraging and developing teamwork both within your team and between teams, internally and externally</w:t>
      </w:r>
    </w:p>
    <w:p w14:paraId="36858C7B" w14:textId="77777777" w:rsidR="00206C3C" w:rsidRPr="009C6770" w:rsidRDefault="00206C3C" w:rsidP="00206C3C">
      <w:pPr>
        <w:numPr>
          <w:ilvl w:val="0"/>
          <w:numId w:val="7"/>
        </w:numPr>
        <w:tabs>
          <w:tab w:val="left" w:pos="820"/>
          <w:tab w:val="left" w:pos="821"/>
        </w:tabs>
        <w:spacing w:before="1" w:after="0" w:line="240" w:lineRule="auto"/>
        <w:ind w:left="820" w:hanging="361"/>
        <w:rPr>
          <w:rFonts w:ascii="Arial" w:hAnsi="Arial" w:cs="Arial"/>
          <w:sz w:val="20"/>
          <w:szCs w:val="20"/>
        </w:rPr>
      </w:pPr>
      <w:r w:rsidRPr="009C6770">
        <w:rPr>
          <w:rFonts w:ascii="Arial" w:hAnsi="Arial" w:cs="Arial"/>
          <w:sz w:val="20"/>
          <w:szCs w:val="20"/>
        </w:rPr>
        <w:t>Have an excellent understanding of and being compliant with the</w:t>
      </w:r>
      <w:r w:rsidRPr="009C6770">
        <w:rPr>
          <w:rFonts w:ascii="Arial" w:hAnsi="Arial" w:cs="Arial"/>
          <w:spacing w:val="-15"/>
          <w:sz w:val="20"/>
          <w:szCs w:val="20"/>
        </w:rPr>
        <w:t xml:space="preserve"> </w:t>
      </w:r>
      <w:r w:rsidRPr="009C6770">
        <w:rPr>
          <w:rFonts w:ascii="Arial" w:hAnsi="Arial" w:cs="Arial"/>
          <w:sz w:val="20"/>
          <w:szCs w:val="20"/>
        </w:rPr>
        <w:t>QEMS</w:t>
      </w:r>
    </w:p>
    <w:p w14:paraId="6D39EB08" w14:textId="77777777" w:rsidR="00007456" w:rsidRPr="009C6770" w:rsidRDefault="00007456" w:rsidP="004E7E72">
      <w:pPr>
        <w:spacing w:line="240" w:lineRule="auto"/>
        <w:jc w:val="both"/>
        <w:rPr>
          <w:rFonts w:ascii="Arial" w:hAnsi="Arial" w:cs="Arial"/>
          <w:b/>
          <w:sz w:val="20"/>
          <w:szCs w:val="20"/>
        </w:rPr>
      </w:pPr>
    </w:p>
    <w:p w14:paraId="61FA8884" w14:textId="77777777" w:rsidR="00007456" w:rsidRPr="009C6770" w:rsidRDefault="00607307" w:rsidP="004E7E72">
      <w:pPr>
        <w:spacing w:after="0" w:line="240" w:lineRule="auto"/>
        <w:jc w:val="both"/>
        <w:rPr>
          <w:rFonts w:ascii="Arial" w:hAnsi="Arial" w:cs="Arial"/>
          <w:b/>
          <w:sz w:val="20"/>
          <w:szCs w:val="20"/>
        </w:rPr>
      </w:pPr>
      <w:r w:rsidRPr="009C6770">
        <w:rPr>
          <w:rFonts w:ascii="Arial" w:hAnsi="Arial" w:cs="Arial"/>
          <w:b/>
          <w:sz w:val="20"/>
          <w:szCs w:val="20"/>
        </w:rPr>
        <w:t>Our Core Values</w:t>
      </w:r>
    </w:p>
    <w:p w14:paraId="63541E78" w14:textId="77777777" w:rsidR="00007456" w:rsidRPr="009C6770" w:rsidRDefault="00607307" w:rsidP="004E7E72">
      <w:pPr>
        <w:spacing w:after="0" w:line="240" w:lineRule="auto"/>
        <w:jc w:val="both"/>
        <w:rPr>
          <w:rFonts w:ascii="Arial" w:hAnsi="Arial" w:cs="Arial"/>
          <w:b/>
          <w:sz w:val="20"/>
          <w:szCs w:val="20"/>
        </w:rPr>
      </w:pPr>
      <w:r w:rsidRPr="009C6770">
        <w:rPr>
          <w:rFonts w:ascii="Arial" w:hAnsi="Arial" w:cs="Arial"/>
          <w:sz w:val="20"/>
          <w:szCs w:val="20"/>
        </w:rPr>
        <w:t xml:space="preserve">At Meldrum, we place real importance on recruiting the right person for the right role. Our Core Values govern the culture and behaviours we expect </w:t>
      </w:r>
      <w:proofErr w:type="gramStart"/>
      <w:r w:rsidRPr="009C6770">
        <w:rPr>
          <w:rFonts w:ascii="Arial" w:hAnsi="Arial" w:cs="Arial"/>
          <w:sz w:val="20"/>
          <w:szCs w:val="20"/>
        </w:rPr>
        <w:t>all of</w:t>
      </w:r>
      <w:proofErr w:type="gramEnd"/>
      <w:r w:rsidRPr="009C6770">
        <w:rPr>
          <w:rFonts w:ascii="Arial" w:hAnsi="Arial" w:cs="Arial"/>
          <w:sz w:val="20"/>
          <w:szCs w:val="20"/>
        </w:rPr>
        <w:t xml:space="preserve"> our employees to personify.</w:t>
      </w:r>
    </w:p>
    <w:p w14:paraId="2D21DEBA" w14:textId="77777777" w:rsidR="00007456" w:rsidRPr="009C6770" w:rsidRDefault="00007456" w:rsidP="004E7E72">
      <w:pPr>
        <w:spacing w:after="0" w:line="240" w:lineRule="auto"/>
        <w:jc w:val="both"/>
        <w:rPr>
          <w:rFonts w:ascii="Arial" w:hAnsi="Arial" w:cs="Arial"/>
          <w:b/>
          <w:sz w:val="20"/>
          <w:szCs w:val="20"/>
        </w:rPr>
      </w:pPr>
    </w:p>
    <w:tbl>
      <w:tblPr>
        <w:tblStyle w:val="a"/>
        <w:tblW w:w="9356" w:type="dxa"/>
        <w:tblBorders>
          <w:top w:val="nil"/>
          <w:left w:val="nil"/>
          <w:bottom w:val="nil"/>
          <w:right w:val="nil"/>
          <w:insideH w:val="nil"/>
          <w:insideV w:val="nil"/>
        </w:tblBorders>
        <w:tblLayout w:type="fixed"/>
        <w:tblLook w:val="0400" w:firstRow="0" w:lastRow="0" w:firstColumn="0" w:lastColumn="0" w:noHBand="0" w:noVBand="1"/>
      </w:tblPr>
      <w:tblGrid>
        <w:gridCol w:w="993"/>
        <w:gridCol w:w="8363"/>
      </w:tblGrid>
      <w:tr w:rsidR="00007456" w:rsidRPr="009C6770" w14:paraId="0EE2F54C" w14:textId="77777777" w:rsidTr="004E7E72">
        <w:trPr>
          <w:trHeight w:val="1255"/>
        </w:trPr>
        <w:tc>
          <w:tcPr>
            <w:tcW w:w="993" w:type="dxa"/>
          </w:tcPr>
          <w:p w14:paraId="076A4616" w14:textId="77777777" w:rsidR="00007456" w:rsidRPr="009C6770" w:rsidRDefault="00607307" w:rsidP="004E7E72">
            <w:pPr>
              <w:jc w:val="both"/>
              <w:rPr>
                <w:rFonts w:ascii="Arial" w:hAnsi="Arial" w:cs="Arial"/>
                <w:sz w:val="20"/>
                <w:szCs w:val="20"/>
              </w:rPr>
            </w:pPr>
            <w:r w:rsidRPr="009C6770">
              <w:rPr>
                <w:rFonts w:ascii="Arial" w:hAnsi="Arial" w:cs="Arial"/>
                <w:noProof/>
                <w:sz w:val="20"/>
                <w:szCs w:val="20"/>
              </w:rPr>
              <w:drawing>
                <wp:anchor distT="0" distB="0" distL="114300" distR="114300" simplePos="0" relativeHeight="251658240" behindDoc="0" locked="0" layoutInCell="1" hidden="0" allowOverlap="1" wp14:anchorId="5B041889" wp14:editId="29FA3626">
                  <wp:simplePos x="0" y="0"/>
                  <wp:positionH relativeFrom="margin">
                    <wp:posOffset>-58791</wp:posOffset>
                  </wp:positionH>
                  <wp:positionV relativeFrom="margin">
                    <wp:posOffset>0</wp:posOffset>
                  </wp:positionV>
                  <wp:extent cx="533400" cy="533400"/>
                  <wp:effectExtent l="0" t="0" r="0" b="0"/>
                  <wp:wrapNone/>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33400" cy="533400"/>
                          </a:xfrm>
                          <a:prstGeom prst="rect">
                            <a:avLst/>
                          </a:prstGeom>
                          <a:ln/>
                        </pic:spPr>
                      </pic:pic>
                    </a:graphicData>
                  </a:graphic>
                </wp:anchor>
              </w:drawing>
            </w:r>
          </w:p>
          <w:p w14:paraId="130F7C88" w14:textId="77777777" w:rsidR="00007456" w:rsidRPr="009C6770" w:rsidRDefault="00007456" w:rsidP="004E7E72">
            <w:pPr>
              <w:jc w:val="both"/>
              <w:rPr>
                <w:rFonts w:ascii="Arial" w:hAnsi="Arial" w:cs="Arial"/>
                <w:sz w:val="20"/>
                <w:szCs w:val="20"/>
              </w:rPr>
            </w:pPr>
          </w:p>
          <w:p w14:paraId="54292C45" w14:textId="77777777" w:rsidR="00007456" w:rsidRPr="009C6770" w:rsidRDefault="00007456" w:rsidP="004E7E72">
            <w:pPr>
              <w:jc w:val="both"/>
              <w:rPr>
                <w:rFonts w:ascii="Arial" w:hAnsi="Arial" w:cs="Arial"/>
                <w:sz w:val="20"/>
                <w:szCs w:val="20"/>
              </w:rPr>
            </w:pPr>
          </w:p>
          <w:p w14:paraId="4A943C1E" w14:textId="77777777" w:rsidR="00007456" w:rsidRPr="009C6770" w:rsidRDefault="00007456" w:rsidP="004E7E72">
            <w:pPr>
              <w:jc w:val="both"/>
              <w:rPr>
                <w:rFonts w:ascii="Arial" w:hAnsi="Arial" w:cs="Arial"/>
                <w:sz w:val="20"/>
                <w:szCs w:val="20"/>
              </w:rPr>
            </w:pPr>
          </w:p>
        </w:tc>
        <w:tc>
          <w:tcPr>
            <w:tcW w:w="8363" w:type="dxa"/>
            <w:vAlign w:val="center"/>
          </w:tcPr>
          <w:p w14:paraId="33D317B3" w14:textId="77777777" w:rsidR="00007456" w:rsidRPr="009C6770" w:rsidRDefault="00607307" w:rsidP="004E7E72">
            <w:pPr>
              <w:jc w:val="both"/>
              <w:rPr>
                <w:rFonts w:ascii="Arial" w:hAnsi="Arial" w:cs="Arial"/>
                <w:color w:val="7030A0"/>
                <w:sz w:val="20"/>
                <w:szCs w:val="20"/>
              </w:rPr>
            </w:pPr>
            <w:r w:rsidRPr="009C6770">
              <w:rPr>
                <w:rFonts w:ascii="Arial" w:hAnsi="Arial" w:cs="Arial"/>
                <w:color w:val="7030A0"/>
                <w:sz w:val="20"/>
                <w:szCs w:val="20"/>
              </w:rPr>
              <w:t>Integrity</w:t>
            </w:r>
          </w:p>
          <w:p w14:paraId="44410ED6" w14:textId="77777777" w:rsidR="00007456" w:rsidRPr="009C6770" w:rsidRDefault="00607307" w:rsidP="004E7E72">
            <w:pPr>
              <w:jc w:val="both"/>
              <w:rPr>
                <w:rFonts w:ascii="Arial" w:hAnsi="Arial" w:cs="Arial"/>
                <w:sz w:val="20"/>
                <w:szCs w:val="20"/>
              </w:rPr>
            </w:pPr>
            <w:r w:rsidRPr="009C6770">
              <w:rPr>
                <w:rFonts w:ascii="Arial" w:hAnsi="Arial" w:cs="Arial"/>
                <w:sz w:val="20"/>
                <w:szCs w:val="20"/>
              </w:rPr>
              <w:t xml:space="preserve">Being honest and having strong consistent moral and ethical standards combined with mutually beneficial colleague relationships </w:t>
            </w:r>
            <w:proofErr w:type="gramStart"/>
            <w:r w:rsidRPr="009C6770">
              <w:rPr>
                <w:rFonts w:ascii="Arial" w:hAnsi="Arial" w:cs="Arial"/>
                <w:sz w:val="20"/>
                <w:szCs w:val="20"/>
              </w:rPr>
              <w:t>in order to</w:t>
            </w:r>
            <w:proofErr w:type="gramEnd"/>
            <w:r w:rsidRPr="009C6770">
              <w:rPr>
                <w:rFonts w:ascii="Arial" w:hAnsi="Arial" w:cs="Arial"/>
                <w:sz w:val="20"/>
                <w:szCs w:val="20"/>
              </w:rPr>
              <w:t xml:space="preserve"> drive positive behaviour and culture.  Respect and trusting in each other’s ability to do our job well, being accountable for our own actions and therefore being part of a successful team.</w:t>
            </w:r>
          </w:p>
        </w:tc>
      </w:tr>
      <w:tr w:rsidR="00007456" w:rsidRPr="009C6770" w14:paraId="3181823E" w14:textId="77777777" w:rsidTr="004E7E72">
        <w:trPr>
          <w:trHeight w:val="989"/>
        </w:trPr>
        <w:tc>
          <w:tcPr>
            <w:tcW w:w="993" w:type="dxa"/>
          </w:tcPr>
          <w:p w14:paraId="33E91803" w14:textId="77777777" w:rsidR="00007456" w:rsidRPr="009C6770" w:rsidRDefault="00607307" w:rsidP="004E7E72">
            <w:pPr>
              <w:jc w:val="both"/>
              <w:rPr>
                <w:rFonts w:ascii="Arial" w:hAnsi="Arial" w:cs="Arial"/>
                <w:sz w:val="20"/>
                <w:szCs w:val="20"/>
              </w:rPr>
            </w:pPr>
            <w:r w:rsidRPr="009C6770">
              <w:rPr>
                <w:rFonts w:ascii="Arial" w:hAnsi="Arial" w:cs="Arial"/>
                <w:noProof/>
                <w:sz w:val="20"/>
                <w:szCs w:val="20"/>
              </w:rPr>
              <w:drawing>
                <wp:anchor distT="0" distB="0" distL="114300" distR="114300" simplePos="0" relativeHeight="251659264" behindDoc="0" locked="0" layoutInCell="1" hidden="0" allowOverlap="1" wp14:anchorId="4F991BD5" wp14:editId="2707FC75">
                  <wp:simplePos x="0" y="0"/>
                  <wp:positionH relativeFrom="margin">
                    <wp:posOffset>-58791</wp:posOffset>
                  </wp:positionH>
                  <wp:positionV relativeFrom="margin">
                    <wp:posOffset>0</wp:posOffset>
                  </wp:positionV>
                  <wp:extent cx="530912" cy="533400"/>
                  <wp:effectExtent l="0" t="0" r="254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30912" cy="533400"/>
                          </a:xfrm>
                          <a:prstGeom prst="rect">
                            <a:avLst/>
                          </a:prstGeom>
                          <a:ln/>
                        </pic:spPr>
                      </pic:pic>
                    </a:graphicData>
                  </a:graphic>
                </wp:anchor>
              </w:drawing>
            </w:r>
          </w:p>
          <w:p w14:paraId="104AF5CC" w14:textId="77777777" w:rsidR="00007456" w:rsidRPr="009C6770" w:rsidRDefault="00007456" w:rsidP="004E7E72">
            <w:pPr>
              <w:jc w:val="both"/>
              <w:rPr>
                <w:rFonts w:ascii="Arial" w:hAnsi="Arial" w:cs="Arial"/>
                <w:sz w:val="20"/>
                <w:szCs w:val="20"/>
              </w:rPr>
            </w:pPr>
          </w:p>
          <w:p w14:paraId="26C44A42" w14:textId="77777777" w:rsidR="00007456" w:rsidRPr="009C6770" w:rsidRDefault="00007456" w:rsidP="004E7E72">
            <w:pPr>
              <w:jc w:val="both"/>
              <w:rPr>
                <w:rFonts w:ascii="Arial" w:hAnsi="Arial" w:cs="Arial"/>
                <w:sz w:val="20"/>
                <w:szCs w:val="20"/>
              </w:rPr>
            </w:pPr>
          </w:p>
          <w:p w14:paraId="536193D4" w14:textId="7439EC30" w:rsidR="00007456" w:rsidRPr="009C6770" w:rsidRDefault="00007456" w:rsidP="004E7E72">
            <w:pPr>
              <w:jc w:val="both"/>
              <w:rPr>
                <w:rFonts w:ascii="Arial" w:hAnsi="Arial" w:cs="Arial"/>
                <w:sz w:val="20"/>
                <w:szCs w:val="20"/>
              </w:rPr>
            </w:pPr>
          </w:p>
        </w:tc>
        <w:tc>
          <w:tcPr>
            <w:tcW w:w="8363" w:type="dxa"/>
            <w:vAlign w:val="center"/>
          </w:tcPr>
          <w:p w14:paraId="6170FB4A" w14:textId="77777777" w:rsidR="00007456" w:rsidRPr="009C6770" w:rsidRDefault="00607307" w:rsidP="004E7E72">
            <w:pPr>
              <w:jc w:val="both"/>
              <w:rPr>
                <w:rFonts w:ascii="Arial" w:hAnsi="Arial" w:cs="Arial"/>
                <w:color w:val="7030A0"/>
                <w:sz w:val="20"/>
                <w:szCs w:val="20"/>
              </w:rPr>
            </w:pPr>
            <w:r w:rsidRPr="009C6770">
              <w:rPr>
                <w:rFonts w:ascii="Arial" w:hAnsi="Arial" w:cs="Arial"/>
                <w:color w:val="7030A0"/>
                <w:sz w:val="20"/>
                <w:szCs w:val="20"/>
              </w:rPr>
              <w:t>Pride &amp; passion</w:t>
            </w:r>
          </w:p>
          <w:p w14:paraId="46652677" w14:textId="77777777" w:rsidR="00007456" w:rsidRPr="009C6770" w:rsidRDefault="00607307" w:rsidP="004E7E72">
            <w:pPr>
              <w:jc w:val="both"/>
              <w:rPr>
                <w:rFonts w:ascii="Arial" w:hAnsi="Arial" w:cs="Arial"/>
                <w:sz w:val="20"/>
                <w:szCs w:val="20"/>
              </w:rPr>
            </w:pPr>
            <w:r w:rsidRPr="009C6770">
              <w:rPr>
                <w:rFonts w:ascii="Arial" w:hAnsi="Arial" w:cs="Arial"/>
                <w:sz w:val="20"/>
                <w:szCs w:val="20"/>
              </w:rPr>
              <w:t>Placing a high importance on the value of the positive contribution each of us makes to the Organisation and the strength of commitment to do so.</w:t>
            </w:r>
          </w:p>
        </w:tc>
      </w:tr>
      <w:tr w:rsidR="00007456" w:rsidRPr="009C6770" w14:paraId="05619995" w14:textId="77777777" w:rsidTr="004E7E72">
        <w:tc>
          <w:tcPr>
            <w:tcW w:w="993" w:type="dxa"/>
          </w:tcPr>
          <w:p w14:paraId="506E4449" w14:textId="6D26EBB0" w:rsidR="00007456" w:rsidRPr="009C6770" w:rsidRDefault="004E7E72" w:rsidP="004E7E72">
            <w:pPr>
              <w:jc w:val="both"/>
              <w:rPr>
                <w:rFonts w:ascii="Arial" w:hAnsi="Arial" w:cs="Arial"/>
                <w:sz w:val="20"/>
                <w:szCs w:val="20"/>
              </w:rPr>
            </w:pPr>
            <w:r w:rsidRPr="009C6770">
              <w:rPr>
                <w:rFonts w:ascii="Arial" w:hAnsi="Arial" w:cs="Arial"/>
                <w:noProof/>
                <w:sz w:val="20"/>
                <w:szCs w:val="20"/>
              </w:rPr>
              <w:drawing>
                <wp:anchor distT="0" distB="0" distL="114300" distR="114300" simplePos="0" relativeHeight="251660288" behindDoc="0" locked="0" layoutInCell="1" hidden="0" allowOverlap="1" wp14:anchorId="4F317DB1" wp14:editId="7E44166C">
                  <wp:simplePos x="0" y="0"/>
                  <wp:positionH relativeFrom="margin">
                    <wp:posOffset>-60960</wp:posOffset>
                  </wp:positionH>
                  <wp:positionV relativeFrom="margin">
                    <wp:posOffset>54023</wp:posOffset>
                  </wp:positionV>
                  <wp:extent cx="533400" cy="5334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3400" cy="533400"/>
                          </a:xfrm>
                          <a:prstGeom prst="rect">
                            <a:avLst/>
                          </a:prstGeom>
                          <a:ln/>
                        </pic:spPr>
                      </pic:pic>
                    </a:graphicData>
                  </a:graphic>
                </wp:anchor>
              </w:drawing>
            </w:r>
          </w:p>
          <w:p w14:paraId="313E9477" w14:textId="77777777" w:rsidR="00007456" w:rsidRPr="009C6770" w:rsidRDefault="00007456" w:rsidP="004E7E72">
            <w:pPr>
              <w:jc w:val="both"/>
              <w:rPr>
                <w:rFonts w:ascii="Arial" w:hAnsi="Arial" w:cs="Arial"/>
                <w:sz w:val="20"/>
                <w:szCs w:val="20"/>
              </w:rPr>
            </w:pPr>
          </w:p>
          <w:p w14:paraId="48D25AF1" w14:textId="77777777" w:rsidR="00007456" w:rsidRPr="009C6770" w:rsidRDefault="00007456" w:rsidP="004E7E72">
            <w:pPr>
              <w:jc w:val="both"/>
              <w:rPr>
                <w:rFonts w:ascii="Arial" w:hAnsi="Arial" w:cs="Arial"/>
                <w:sz w:val="20"/>
                <w:szCs w:val="20"/>
              </w:rPr>
            </w:pPr>
          </w:p>
          <w:p w14:paraId="48F7B4DB" w14:textId="07C61473" w:rsidR="00007456" w:rsidRPr="009C6770" w:rsidRDefault="00007456" w:rsidP="004E7E72">
            <w:pPr>
              <w:jc w:val="both"/>
              <w:rPr>
                <w:rFonts w:ascii="Arial" w:hAnsi="Arial" w:cs="Arial"/>
                <w:sz w:val="20"/>
                <w:szCs w:val="20"/>
              </w:rPr>
            </w:pPr>
          </w:p>
        </w:tc>
        <w:tc>
          <w:tcPr>
            <w:tcW w:w="8363" w:type="dxa"/>
            <w:vAlign w:val="center"/>
          </w:tcPr>
          <w:p w14:paraId="61E1FF36" w14:textId="77777777" w:rsidR="00007456" w:rsidRPr="009C6770" w:rsidRDefault="00607307" w:rsidP="004E7E72">
            <w:pPr>
              <w:jc w:val="both"/>
              <w:rPr>
                <w:rFonts w:ascii="Arial" w:hAnsi="Arial" w:cs="Arial"/>
                <w:color w:val="7030A0"/>
                <w:sz w:val="20"/>
                <w:szCs w:val="20"/>
              </w:rPr>
            </w:pPr>
            <w:r w:rsidRPr="009C6770">
              <w:rPr>
                <w:rFonts w:ascii="Arial" w:hAnsi="Arial" w:cs="Arial"/>
                <w:color w:val="7030A0"/>
                <w:sz w:val="20"/>
                <w:szCs w:val="20"/>
              </w:rPr>
              <w:t>Quality</w:t>
            </w:r>
          </w:p>
          <w:p w14:paraId="3608A9A9" w14:textId="77777777" w:rsidR="00007456" w:rsidRPr="009C6770" w:rsidRDefault="00607307" w:rsidP="004E7E72">
            <w:pPr>
              <w:jc w:val="both"/>
              <w:rPr>
                <w:rFonts w:ascii="Arial" w:hAnsi="Arial" w:cs="Arial"/>
                <w:sz w:val="20"/>
                <w:szCs w:val="20"/>
              </w:rPr>
            </w:pPr>
            <w:r w:rsidRPr="009C6770">
              <w:rPr>
                <w:rFonts w:ascii="Arial" w:hAnsi="Arial" w:cs="Arial"/>
                <w:sz w:val="20"/>
                <w:szCs w:val="20"/>
              </w:rPr>
              <w:t>Providing a level of service in line with our Quality, Environment Management Safety System (QEMS) and Best Practice.</w:t>
            </w:r>
          </w:p>
        </w:tc>
      </w:tr>
      <w:tr w:rsidR="00007456" w:rsidRPr="009C6770" w14:paraId="5D11E2CA" w14:textId="77777777" w:rsidTr="004E7E72">
        <w:trPr>
          <w:trHeight w:val="965"/>
        </w:trPr>
        <w:tc>
          <w:tcPr>
            <w:tcW w:w="993" w:type="dxa"/>
          </w:tcPr>
          <w:p w14:paraId="0C4D8CCC" w14:textId="550B4396" w:rsidR="00007456" w:rsidRPr="009C6770" w:rsidRDefault="004E7E72" w:rsidP="004E7E72">
            <w:pPr>
              <w:jc w:val="both"/>
              <w:rPr>
                <w:rFonts w:ascii="Arial" w:hAnsi="Arial" w:cs="Arial"/>
                <w:sz w:val="20"/>
                <w:szCs w:val="20"/>
              </w:rPr>
            </w:pPr>
            <w:r w:rsidRPr="009C6770">
              <w:rPr>
                <w:rFonts w:ascii="Arial" w:hAnsi="Arial" w:cs="Arial"/>
                <w:noProof/>
                <w:sz w:val="20"/>
                <w:szCs w:val="20"/>
              </w:rPr>
              <w:drawing>
                <wp:anchor distT="0" distB="0" distL="114300" distR="114300" simplePos="0" relativeHeight="251661312" behindDoc="0" locked="0" layoutInCell="1" hidden="0" allowOverlap="1" wp14:anchorId="4D6D7D19" wp14:editId="597B26E3">
                  <wp:simplePos x="0" y="0"/>
                  <wp:positionH relativeFrom="margin">
                    <wp:posOffset>-60960</wp:posOffset>
                  </wp:positionH>
                  <wp:positionV relativeFrom="margin">
                    <wp:posOffset>38040</wp:posOffset>
                  </wp:positionV>
                  <wp:extent cx="533400" cy="53340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33400" cy="533400"/>
                          </a:xfrm>
                          <a:prstGeom prst="rect">
                            <a:avLst/>
                          </a:prstGeom>
                          <a:ln/>
                        </pic:spPr>
                      </pic:pic>
                    </a:graphicData>
                  </a:graphic>
                </wp:anchor>
              </w:drawing>
            </w:r>
          </w:p>
          <w:p w14:paraId="55E547D8" w14:textId="77777777" w:rsidR="00007456" w:rsidRPr="009C6770" w:rsidRDefault="00007456" w:rsidP="004E7E72">
            <w:pPr>
              <w:jc w:val="both"/>
              <w:rPr>
                <w:rFonts w:ascii="Arial" w:hAnsi="Arial" w:cs="Arial"/>
                <w:sz w:val="20"/>
                <w:szCs w:val="20"/>
              </w:rPr>
            </w:pPr>
          </w:p>
        </w:tc>
        <w:tc>
          <w:tcPr>
            <w:tcW w:w="8363" w:type="dxa"/>
            <w:vAlign w:val="center"/>
          </w:tcPr>
          <w:p w14:paraId="58020362" w14:textId="77777777" w:rsidR="00007456" w:rsidRPr="009C6770" w:rsidRDefault="00607307" w:rsidP="004E7E72">
            <w:pPr>
              <w:jc w:val="both"/>
              <w:rPr>
                <w:rFonts w:ascii="Arial" w:hAnsi="Arial" w:cs="Arial"/>
                <w:color w:val="7030A0"/>
                <w:sz w:val="20"/>
                <w:szCs w:val="20"/>
              </w:rPr>
            </w:pPr>
            <w:r w:rsidRPr="009C6770">
              <w:rPr>
                <w:rFonts w:ascii="Arial" w:hAnsi="Arial" w:cs="Arial"/>
                <w:color w:val="7030A0"/>
                <w:sz w:val="20"/>
                <w:szCs w:val="20"/>
              </w:rPr>
              <w:t>Innovation</w:t>
            </w:r>
          </w:p>
          <w:p w14:paraId="60489F3D" w14:textId="77777777" w:rsidR="00007456" w:rsidRPr="009C6770" w:rsidRDefault="00607307" w:rsidP="004E7E72">
            <w:pPr>
              <w:jc w:val="both"/>
              <w:rPr>
                <w:rFonts w:ascii="Arial" w:hAnsi="Arial" w:cs="Arial"/>
                <w:sz w:val="20"/>
                <w:szCs w:val="20"/>
              </w:rPr>
            </w:pPr>
            <w:r w:rsidRPr="009C6770">
              <w:rPr>
                <w:rFonts w:ascii="Arial" w:hAnsi="Arial" w:cs="Arial"/>
                <w:sz w:val="20"/>
                <w:szCs w:val="20"/>
              </w:rPr>
              <w:t>New methods of working which drives efficient behaviours and Continuous Improvement.</w:t>
            </w:r>
          </w:p>
        </w:tc>
      </w:tr>
    </w:tbl>
    <w:p w14:paraId="12365459" w14:textId="77777777" w:rsidR="00007456" w:rsidRPr="009C6770" w:rsidRDefault="00007456" w:rsidP="004E7E72">
      <w:pPr>
        <w:spacing w:line="240" w:lineRule="auto"/>
        <w:jc w:val="both"/>
        <w:rPr>
          <w:rFonts w:ascii="Arial" w:hAnsi="Arial" w:cs="Arial"/>
          <w:sz w:val="20"/>
          <w:szCs w:val="20"/>
        </w:rPr>
      </w:pPr>
    </w:p>
    <w:p w14:paraId="648FC002" w14:textId="77777777" w:rsidR="004E7E72" w:rsidRPr="009C6770" w:rsidRDefault="004E7E72" w:rsidP="004E7E72">
      <w:pPr>
        <w:spacing w:after="0" w:line="240" w:lineRule="auto"/>
        <w:jc w:val="both"/>
        <w:rPr>
          <w:rFonts w:ascii="Arial" w:hAnsi="Arial" w:cs="Arial"/>
          <w:sz w:val="20"/>
          <w:szCs w:val="20"/>
        </w:rPr>
      </w:pPr>
    </w:p>
    <w:p w14:paraId="79C5FBFE" w14:textId="77777777" w:rsidR="004E7E72" w:rsidRPr="009C6770" w:rsidRDefault="004E7E72" w:rsidP="004E7E72">
      <w:pPr>
        <w:spacing w:after="0" w:line="240" w:lineRule="auto"/>
        <w:jc w:val="both"/>
        <w:rPr>
          <w:rFonts w:ascii="Arial" w:hAnsi="Arial" w:cs="Arial"/>
          <w:sz w:val="20"/>
          <w:szCs w:val="20"/>
        </w:rPr>
      </w:pPr>
    </w:p>
    <w:p w14:paraId="2517F0F2" w14:textId="77777777" w:rsidR="004E7E72" w:rsidRPr="009C6770" w:rsidRDefault="004E7E72" w:rsidP="004E7E72">
      <w:pPr>
        <w:spacing w:after="0" w:line="240" w:lineRule="auto"/>
        <w:jc w:val="both"/>
        <w:rPr>
          <w:rFonts w:ascii="Arial" w:hAnsi="Arial" w:cs="Arial"/>
          <w:sz w:val="20"/>
          <w:szCs w:val="20"/>
        </w:rPr>
      </w:pPr>
      <w:proofErr w:type="gramStart"/>
      <w:r w:rsidRPr="009C6770">
        <w:rPr>
          <w:rFonts w:ascii="Arial" w:hAnsi="Arial" w:cs="Arial"/>
          <w:sz w:val="20"/>
          <w:szCs w:val="20"/>
        </w:rPr>
        <w:t>Signed:.......................................................................</w:t>
      </w:r>
      <w:proofErr w:type="gramEnd"/>
      <w:r w:rsidRPr="009C6770">
        <w:rPr>
          <w:rFonts w:ascii="Arial" w:hAnsi="Arial" w:cs="Arial"/>
          <w:sz w:val="20"/>
          <w:szCs w:val="20"/>
        </w:rPr>
        <w:tab/>
      </w:r>
      <w:r w:rsidRPr="009C6770">
        <w:rPr>
          <w:rFonts w:ascii="Arial" w:hAnsi="Arial" w:cs="Arial"/>
          <w:sz w:val="20"/>
          <w:szCs w:val="20"/>
        </w:rPr>
        <w:tab/>
      </w:r>
      <w:proofErr w:type="gramStart"/>
      <w:r w:rsidRPr="009C6770">
        <w:rPr>
          <w:rFonts w:ascii="Arial" w:hAnsi="Arial" w:cs="Arial"/>
          <w:sz w:val="20"/>
          <w:szCs w:val="20"/>
        </w:rPr>
        <w:t>Date:...........................</w:t>
      </w:r>
      <w:proofErr w:type="gramEnd"/>
    </w:p>
    <w:p w14:paraId="22834BE2" w14:textId="6ADFA6B8" w:rsidR="004E7E72" w:rsidRPr="009C6770" w:rsidRDefault="004E7E72" w:rsidP="004E7E72">
      <w:pPr>
        <w:spacing w:after="0" w:line="240" w:lineRule="auto"/>
        <w:jc w:val="both"/>
        <w:rPr>
          <w:rFonts w:ascii="Arial" w:hAnsi="Arial" w:cs="Arial"/>
          <w:sz w:val="20"/>
          <w:szCs w:val="20"/>
        </w:rPr>
      </w:pPr>
      <w:r w:rsidRPr="009C6770">
        <w:rPr>
          <w:rFonts w:ascii="Arial" w:hAnsi="Arial" w:cs="Arial"/>
          <w:sz w:val="20"/>
          <w:szCs w:val="20"/>
        </w:rPr>
        <w:tab/>
        <w:t>Director</w:t>
      </w:r>
    </w:p>
    <w:p w14:paraId="2202DA05" w14:textId="77777777" w:rsidR="004E7E72" w:rsidRPr="009C6770" w:rsidRDefault="004E7E72" w:rsidP="004E7E72">
      <w:pPr>
        <w:spacing w:after="0" w:line="240" w:lineRule="auto"/>
        <w:jc w:val="both"/>
        <w:rPr>
          <w:rFonts w:ascii="Arial" w:hAnsi="Arial" w:cs="Arial"/>
          <w:sz w:val="20"/>
          <w:szCs w:val="20"/>
        </w:rPr>
      </w:pPr>
    </w:p>
    <w:p w14:paraId="6272BF24" w14:textId="77777777" w:rsidR="004E7E72" w:rsidRPr="009C6770" w:rsidRDefault="004E7E72" w:rsidP="004E7E72">
      <w:pPr>
        <w:spacing w:after="0" w:line="240" w:lineRule="auto"/>
        <w:jc w:val="both"/>
        <w:rPr>
          <w:rFonts w:ascii="Arial" w:hAnsi="Arial" w:cs="Arial"/>
          <w:sz w:val="20"/>
          <w:szCs w:val="20"/>
        </w:rPr>
      </w:pPr>
      <w:proofErr w:type="gramStart"/>
      <w:r w:rsidRPr="009C6770">
        <w:rPr>
          <w:rFonts w:ascii="Arial" w:hAnsi="Arial" w:cs="Arial"/>
          <w:sz w:val="20"/>
          <w:szCs w:val="20"/>
        </w:rPr>
        <w:t>Signed:.......................................................................</w:t>
      </w:r>
      <w:proofErr w:type="gramEnd"/>
      <w:r w:rsidRPr="009C6770">
        <w:rPr>
          <w:rFonts w:ascii="Arial" w:hAnsi="Arial" w:cs="Arial"/>
          <w:sz w:val="20"/>
          <w:szCs w:val="20"/>
        </w:rPr>
        <w:tab/>
      </w:r>
      <w:r w:rsidRPr="009C6770">
        <w:rPr>
          <w:rFonts w:ascii="Arial" w:hAnsi="Arial" w:cs="Arial"/>
          <w:sz w:val="20"/>
          <w:szCs w:val="20"/>
        </w:rPr>
        <w:tab/>
      </w:r>
      <w:proofErr w:type="gramStart"/>
      <w:r w:rsidRPr="009C6770">
        <w:rPr>
          <w:rFonts w:ascii="Arial" w:hAnsi="Arial" w:cs="Arial"/>
          <w:sz w:val="20"/>
          <w:szCs w:val="20"/>
        </w:rPr>
        <w:t>Date:...........................</w:t>
      </w:r>
      <w:proofErr w:type="gramEnd"/>
    </w:p>
    <w:p w14:paraId="671BB34C" w14:textId="77777777" w:rsidR="004E7E72" w:rsidRPr="009C6770" w:rsidRDefault="004E7E72" w:rsidP="004E7E72">
      <w:pPr>
        <w:spacing w:after="0" w:line="240" w:lineRule="auto"/>
        <w:jc w:val="both"/>
        <w:rPr>
          <w:rFonts w:ascii="Arial" w:eastAsia="Arial" w:hAnsi="Arial" w:cs="Arial"/>
          <w:b/>
          <w:sz w:val="20"/>
          <w:szCs w:val="20"/>
        </w:rPr>
      </w:pPr>
      <w:r w:rsidRPr="009C6770">
        <w:rPr>
          <w:rFonts w:ascii="Arial" w:hAnsi="Arial" w:cs="Arial"/>
          <w:sz w:val="20"/>
          <w:szCs w:val="20"/>
        </w:rPr>
        <w:tab/>
        <w:t>Employee</w:t>
      </w:r>
    </w:p>
    <w:p w14:paraId="16774C6F" w14:textId="77777777" w:rsidR="00007456" w:rsidRPr="009C6770" w:rsidRDefault="00007456" w:rsidP="004E7E72">
      <w:pPr>
        <w:spacing w:line="240" w:lineRule="auto"/>
        <w:jc w:val="both"/>
        <w:rPr>
          <w:rFonts w:ascii="Arial" w:hAnsi="Arial" w:cs="Arial"/>
          <w:sz w:val="20"/>
          <w:szCs w:val="20"/>
        </w:rPr>
      </w:pPr>
    </w:p>
    <w:p w14:paraId="1D209402" w14:textId="77777777" w:rsidR="00007456" w:rsidRPr="009C6770" w:rsidRDefault="00007456">
      <w:pPr>
        <w:spacing w:after="0" w:line="240" w:lineRule="auto"/>
        <w:jc w:val="both"/>
        <w:rPr>
          <w:rFonts w:ascii="Arial" w:hAnsi="Arial" w:cs="Arial"/>
          <w:b/>
          <w:sz w:val="20"/>
          <w:szCs w:val="20"/>
        </w:rPr>
      </w:pPr>
    </w:p>
    <w:p w14:paraId="74904B29" w14:textId="77777777" w:rsidR="004E7E72" w:rsidRPr="009C6770" w:rsidRDefault="004E7E72">
      <w:pPr>
        <w:rPr>
          <w:rFonts w:ascii="Arial" w:hAnsi="Arial" w:cs="Arial"/>
          <w:b/>
          <w:sz w:val="20"/>
          <w:szCs w:val="20"/>
        </w:rPr>
      </w:pPr>
      <w:r w:rsidRPr="009C6770">
        <w:rPr>
          <w:rFonts w:ascii="Arial" w:hAnsi="Arial" w:cs="Arial"/>
          <w:b/>
          <w:sz w:val="20"/>
          <w:szCs w:val="20"/>
        </w:rPr>
        <w:br w:type="page"/>
      </w:r>
    </w:p>
    <w:p w14:paraId="05DAC2EF" w14:textId="5EB583DB" w:rsidR="00007456" w:rsidRPr="009C6770" w:rsidRDefault="00607307">
      <w:pPr>
        <w:spacing w:after="0" w:line="240" w:lineRule="auto"/>
        <w:jc w:val="both"/>
        <w:rPr>
          <w:rFonts w:ascii="Arial" w:hAnsi="Arial" w:cs="Arial"/>
          <w:b/>
          <w:sz w:val="20"/>
          <w:szCs w:val="20"/>
        </w:rPr>
      </w:pPr>
      <w:r w:rsidRPr="009C6770">
        <w:rPr>
          <w:rFonts w:ascii="Arial" w:hAnsi="Arial" w:cs="Arial"/>
          <w:b/>
          <w:sz w:val="20"/>
          <w:szCs w:val="20"/>
        </w:rPr>
        <w:lastRenderedPageBreak/>
        <w:t>PERSON SPECIFICATION</w:t>
      </w:r>
    </w:p>
    <w:p w14:paraId="3474F2C3" w14:textId="0C4D7CA4" w:rsidR="00007456" w:rsidRPr="009C6770" w:rsidRDefault="00206C3C">
      <w:pPr>
        <w:spacing w:after="0" w:line="240" w:lineRule="auto"/>
        <w:jc w:val="both"/>
        <w:rPr>
          <w:rFonts w:ascii="Arial" w:hAnsi="Arial" w:cs="Arial"/>
          <w:b/>
          <w:sz w:val="20"/>
          <w:szCs w:val="20"/>
        </w:rPr>
      </w:pPr>
      <w:r w:rsidRPr="009C6770">
        <w:rPr>
          <w:rFonts w:ascii="Arial" w:hAnsi="Arial" w:cs="Arial"/>
          <w:b/>
          <w:sz w:val="20"/>
          <w:szCs w:val="20"/>
        </w:rPr>
        <w:t>Design Manager</w:t>
      </w:r>
    </w:p>
    <w:p w14:paraId="0591F591" w14:textId="77777777" w:rsidR="00007456" w:rsidRPr="009C6770" w:rsidRDefault="00007456">
      <w:pPr>
        <w:spacing w:after="0" w:line="240" w:lineRule="auto"/>
        <w:jc w:val="both"/>
        <w:rPr>
          <w:rFonts w:ascii="Arial" w:hAnsi="Arial" w:cs="Arial"/>
          <w:b/>
          <w:sz w:val="20"/>
          <w:szCs w:val="20"/>
        </w:rPr>
      </w:pPr>
    </w:p>
    <w:p w14:paraId="4B865D2B" w14:textId="77777777" w:rsidR="00007456" w:rsidRPr="009C6770" w:rsidRDefault="00007456">
      <w:pPr>
        <w:spacing w:after="0" w:line="240" w:lineRule="auto"/>
        <w:jc w:val="both"/>
        <w:rPr>
          <w:rFonts w:ascii="Arial" w:hAnsi="Arial" w:cs="Arial"/>
          <w:b/>
          <w:sz w:val="20"/>
          <w:szCs w:val="20"/>
        </w:rPr>
      </w:pPr>
    </w:p>
    <w:tbl>
      <w:tblPr>
        <w:tblStyle w:val="a1"/>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3847"/>
        <w:gridCol w:w="3848"/>
      </w:tblGrid>
      <w:tr w:rsidR="00007456" w:rsidRPr="009C6770" w14:paraId="4966B5D9" w14:textId="77777777" w:rsidTr="009C6770">
        <w:trPr>
          <w:trHeight w:val="493"/>
        </w:trPr>
        <w:tc>
          <w:tcPr>
            <w:tcW w:w="1808" w:type="dxa"/>
            <w:tcBorders>
              <w:top w:val="single" w:sz="4" w:space="0" w:color="000000"/>
              <w:left w:val="single" w:sz="4" w:space="0" w:color="000000"/>
              <w:bottom w:val="single" w:sz="4" w:space="0" w:color="000000"/>
              <w:right w:val="single" w:sz="4" w:space="0" w:color="000000"/>
            </w:tcBorders>
          </w:tcPr>
          <w:p w14:paraId="7CB11BE0" w14:textId="77777777" w:rsidR="00007456" w:rsidRPr="009C6770" w:rsidRDefault="00607307">
            <w:pPr>
              <w:spacing w:after="0" w:line="240" w:lineRule="auto"/>
              <w:jc w:val="both"/>
              <w:rPr>
                <w:rFonts w:ascii="Arial" w:hAnsi="Arial" w:cs="Arial"/>
                <w:b/>
                <w:sz w:val="20"/>
                <w:szCs w:val="20"/>
              </w:rPr>
            </w:pPr>
            <w:r w:rsidRPr="009C6770">
              <w:rPr>
                <w:rFonts w:ascii="Arial" w:hAnsi="Arial" w:cs="Arial"/>
                <w:b/>
                <w:sz w:val="20"/>
                <w:szCs w:val="20"/>
              </w:rPr>
              <w:t>Criteria</w:t>
            </w:r>
          </w:p>
        </w:tc>
        <w:tc>
          <w:tcPr>
            <w:tcW w:w="3847" w:type="dxa"/>
            <w:tcBorders>
              <w:top w:val="single" w:sz="4" w:space="0" w:color="000000"/>
              <w:left w:val="single" w:sz="4" w:space="0" w:color="000000"/>
              <w:bottom w:val="single" w:sz="4" w:space="0" w:color="000000"/>
              <w:right w:val="single" w:sz="4" w:space="0" w:color="000000"/>
            </w:tcBorders>
          </w:tcPr>
          <w:p w14:paraId="318757BD" w14:textId="77777777" w:rsidR="00007456" w:rsidRPr="009C6770" w:rsidRDefault="00607307">
            <w:pPr>
              <w:spacing w:after="0" w:line="240" w:lineRule="auto"/>
              <w:jc w:val="both"/>
              <w:rPr>
                <w:rFonts w:ascii="Arial" w:hAnsi="Arial" w:cs="Arial"/>
                <w:b/>
                <w:sz w:val="20"/>
                <w:szCs w:val="20"/>
              </w:rPr>
            </w:pPr>
            <w:r w:rsidRPr="009C6770">
              <w:rPr>
                <w:rFonts w:ascii="Arial" w:hAnsi="Arial" w:cs="Arial"/>
                <w:b/>
                <w:sz w:val="20"/>
                <w:szCs w:val="20"/>
              </w:rPr>
              <w:t>Essential</w:t>
            </w:r>
          </w:p>
        </w:tc>
        <w:tc>
          <w:tcPr>
            <w:tcW w:w="3848" w:type="dxa"/>
            <w:tcBorders>
              <w:top w:val="single" w:sz="4" w:space="0" w:color="000000"/>
              <w:left w:val="single" w:sz="4" w:space="0" w:color="000000"/>
              <w:bottom w:val="single" w:sz="4" w:space="0" w:color="000000"/>
              <w:right w:val="single" w:sz="4" w:space="0" w:color="000000"/>
            </w:tcBorders>
          </w:tcPr>
          <w:p w14:paraId="303DAEC6" w14:textId="77777777" w:rsidR="00007456" w:rsidRPr="009C6770" w:rsidRDefault="00607307">
            <w:pPr>
              <w:spacing w:after="0" w:line="240" w:lineRule="auto"/>
              <w:jc w:val="both"/>
              <w:rPr>
                <w:rFonts w:ascii="Arial" w:hAnsi="Arial" w:cs="Arial"/>
                <w:b/>
                <w:sz w:val="20"/>
                <w:szCs w:val="20"/>
              </w:rPr>
            </w:pPr>
            <w:r w:rsidRPr="009C6770">
              <w:rPr>
                <w:rFonts w:ascii="Arial" w:hAnsi="Arial" w:cs="Arial"/>
                <w:b/>
                <w:sz w:val="20"/>
                <w:szCs w:val="20"/>
              </w:rPr>
              <w:t>Desirable</w:t>
            </w:r>
          </w:p>
        </w:tc>
      </w:tr>
      <w:tr w:rsidR="00206C3C" w:rsidRPr="009C6770" w14:paraId="2A3D6761" w14:textId="77777777" w:rsidTr="009C6770">
        <w:tc>
          <w:tcPr>
            <w:tcW w:w="1808" w:type="dxa"/>
            <w:tcBorders>
              <w:top w:val="single" w:sz="4" w:space="0" w:color="000000"/>
              <w:left w:val="single" w:sz="4" w:space="0" w:color="000000"/>
              <w:bottom w:val="single" w:sz="4" w:space="0" w:color="000000"/>
              <w:right w:val="single" w:sz="4" w:space="0" w:color="000000"/>
            </w:tcBorders>
          </w:tcPr>
          <w:p w14:paraId="045B3075" w14:textId="77777777" w:rsidR="00206C3C" w:rsidRPr="009C6770" w:rsidRDefault="00206C3C" w:rsidP="00206C3C">
            <w:pPr>
              <w:spacing w:after="0" w:line="240" w:lineRule="auto"/>
              <w:rPr>
                <w:rFonts w:ascii="Arial" w:hAnsi="Arial" w:cs="Arial"/>
                <w:b/>
                <w:sz w:val="20"/>
                <w:szCs w:val="20"/>
              </w:rPr>
            </w:pPr>
            <w:r w:rsidRPr="009C6770">
              <w:rPr>
                <w:rFonts w:ascii="Arial" w:hAnsi="Arial" w:cs="Arial"/>
                <w:b/>
                <w:sz w:val="20"/>
                <w:szCs w:val="20"/>
              </w:rPr>
              <w:t>Qualifications</w:t>
            </w:r>
          </w:p>
        </w:tc>
        <w:tc>
          <w:tcPr>
            <w:tcW w:w="3847" w:type="dxa"/>
            <w:tcBorders>
              <w:top w:val="single" w:sz="4" w:space="0" w:color="000000"/>
              <w:left w:val="single" w:sz="4" w:space="0" w:color="000000"/>
              <w:bottom w:val="single" w:sz="4" w:space="0" w:color="000000"/>
              <w:right w:val="single" w:sz="4" w:space="0" w:color="000000"/>
            </w:tcBorders>
          </w:tcPr>
          <w:p w14:paraId="21C3A0F6" w14:textId="42431AD3" w:rsidR="00206C3C" w:rsidRPr="009C6770" w:rsidRDefault="00206C3C" w:rsidP="009C6770">
            <w:pPr>
              <w:pStyle w:val="ListParagraph"/>
              <w:numPr>
                <w:ilvl w:val="0"/>
                <w:numId w:val="10"/>
              </w:numPr>
              <w:tabs>
                <w:tab w:val="left" w:pos="491"/>
              </w:tabs>
              <w:spacing w:after="0" w:line="240" w:lineRule="auto"/>
              <w:ind w:left="335" w:right="346" w:hanging="284"/>
              <w:rPr>
                <w:rFonts w:ascii="Arial" w:hAnsi="Arial" w:cs="Arial"/>
                <w:position w:val="2"/>
                <w:sz w:val="20"/>
                <w:szCs w:val="20"/>
              </w:rPr>
            </w:pPr>
            <w:r w:rsidRPr="009C6770">
              <w:rPr>
                <w:rFonts w:ascii="Arial" w:hAnsi="Arial" w:cs="Arial"/>
                <w:position w:val="2"/>
                <w:sz w:val="20"/>
                <w:szCs w:val="20"/>
              </w:rPr>
              <w:t>HND in Construction &amp; Engineering, or equivalent.</w:t>
            </w:r>
          </w:p>
          <w:p w14:paraId="66F14B5D" w14:textId="3B0005E8" w:rsidR="00206C3C" w:rsidRPr="009C6770" w:rsidRDefault="00206C3C" w:rsidP="009C6770">
            <w:pPr>
              <w:pStyle w:val="ListParagraph"/>
              <w:numPr>
                <w:ilvl w:val="0"/>
                <w:numId w:val="10"/>
              </w:numPr>
              <w:tabs>
                <w:tab w:val="left" w:pos="491"/>
              </w:tabs>
              <w:spacing w:after="0" w:line="240" w:lineRule="auto"/>
              <w:ind w:left="335" w:right="346" w:hanging="284"/>
              <w:rPr>
                <w:rFonts w:ascii="Arial" w:hAnsi="Arial" w:cs="Arial"/>
                <w:position w:val="2"/>
                <w:sz w:val="20"/>
                <w:szCs w:val="20"/>
              </w:rPr>
            </w:pPr>
            <w:r w:rsidRPr="009C6770">
              <w:rPr>
                <w:rFonts w:ascii="Arial" w:hAnsi="Arial" w:cs="Arial"/>
                <w:position w:val="2"/>
                <w:sz w:val="20"/>
                <w:szCs w:val="20"/>
              </w:rPr>
              <w:t>Tekla Advanced Certificate.</w:t>
            </w:r>
          </w:p>
          <w:p w14:paraId="395EBE30" w14:textId="60E96A67" w:rsidR="00206C3C" w:rsidRPr="009C6770" w:rsidRDefault="00206C3C" w:rsidP="009C6770">
            <w:pPr>
              <w:spacing w:after="0" w:line="240" w:lineRule="auto"/>
              <w:ind w:left="335" w:hanging="284"/>
              <w:rPr>
                <w:rFonts w:ascii="Arial" w:hAnsi="Arial" w:cs="Arial"/>
                <w:color w:val="0B0C0C"/>
                <w:sz w:val="20"/>
                <w:szCs w:val="20"/>
              </w:rPr>
            </w:pPr>
          </w:p>
        </w:tc>
        <w:tc>
          <w:tcPr>
            <w:tcW w:w="3848" w:type="dxa"/>
            <w:tcBorders>
              <w:top w:val="single" w:sz="4" w:space="0" w:color="000000"/>
              <w:left w:val="single" w:sz="4" w:space="0" w:color="000000"/>
              <w:bottom w:val="single" w:sz="4" w:space="0" w:color="000000"/>
              <w:right w:val="single" w:sz="4" w:space="0" w:color="000000"/>
            </w:tcBorders>
          </w:tcPr>
          <w:p w14:paraId="02B30E6F" w14:textId="77777777" w:rsidR="00206C3C" w:rsidRPr="009C6770" w:rsidRDefault="00206C3C" w:rsidP="00206C3C">
            <w:pPr>
              <w:spacing w:after="0" w:line="240" w:lineRule="auto"/>
              <w:ind w:left="680"/>
              <w:rPr>
                <w:rFonts w:ascii="Arial" w:hAnsi="Arial" w:cs="Arial"/>
                <w:sz w:val="20"/>
                <w:szCs w:val="20"/>
              </w:rPr>
            </w:pPr>
          </w:p>
        </w:tc>
      </w:tr>
      <w:tr w:rsidR="00206C3C" w:rsidRPr="009C6770" w14:paraId="5886048C" w14:textId="77777777" w:rsidTr="009C6770">
        <w:trPr>
          <w:trHeight w:val="1119"/>
        </w:trPr>
        <w:tc>
          <w:tcPr>
            <w:tcW w:w="1808" w:type="dxa"/>
            <w:tcBorders>
              <w:top w:val="single" w:sz="4" w:space="0" w:color="000000"/>
              <w:left w:val="single" w:sz="4" w:space="0" w:color="000000"/>
              <w:bottom w:val="single" w:sz="4" w:space="0" w:color="000000"/>
              <w:right w:val="single" w:sz="4" w:space="0" w:color="000000"/>
            </w:tcBorders>
          </w:tcPr>
          <w:p w14:paraId="10B3D0C8" w14:textId="77777777" w:rsidR="00206C3C" w:rsidRPr="009C6770" w:rsidRDefault="00206C3C" w:rsidP="00206C3C">
            <w:pPr>
              <w:spacing w:after="0" w:line="240" w:lineRule="auto"/>
              <w:rPr>
                <w:rFonts w:ascii="Arial" w:hAnsi="Arial" w:cs="Arial"/>
                <w:b/>
                <w:sz w:val="20"/>
                <w:szCs w:val="20"/>
              </w:rPr>
            </w:pPr>
            <w:r w:rsidRPr="009C6770">
              <w:rPr>
                <w:rFonts w:ascii="Arial" w:hAnsi="Arial" w:cs="Arial"/>
                <w:b/>
                <w:sz w:val="20"/>
                <w:szCs w:val="20"/>
              </w:rPr>
              <w:t>Experience/ Skills</w:t>
            </w:r>
          </w:p>
        </w:tc>
        <w:tc>
          <w:tcPr>
            <w:tcW w:w="3847" w:type="dxa"/>
            <w:tcBorders>
              <w:top w:val="single" w:sz="4" w:space="0" w:color="000000"/>
              <w:left w:val="single" w:sz="4" w:space="0" w:color="000000"/>
              <w:bottom w:val="single" w:sz="4" w:space="0" w:color="000000"/>
              <w:right w:val="single" w:sz="4" w:space="0" w:color="000000"/>
            </w:tcBorders>
          </w:tcPr>
          <w:p w14:paraId="26041C70" w14:textId="0AEF5772" w:rsidR="00206C3C" w:rsidRPr="009C6770" w:rsidRDefault="00206C3C" w:rsidP="009C6770">
            <w:pPr>
              <w:pStyle w:val="ListParagraph"/>
              <w:numPr>
                <w:ilvl w:val="0"/>
                <w:numId w:val="10"/>
              </w:numPr>
              <w:spacing w:after="0" w:line="240" w:lineRule="auto"/>
              <w:ind w:left="335" w:hanging="284"/>
              <w:rPr>
                <w:rFonts w:ascii="Arial" w:hAnsi="Arial" w:cs="Arial"/>
                <w:sz w:val="20"/>
                <w:szCs w:val="20"/>
              </w:rPr>
            </w:pPr>
            <w:r w:rsidRPr="009C6770">
              <w:rPr>
                <w:rFonts w:ascii="Arial" w:hAnsi="Arial" w:cs="Arial"/>
                <w:sz w:val="20"/>
                <w:szCs w:val="20"/>
              </w:rPr>
              <w:t>Experience in building structures modelling within the Tekla software environment.</w:t>
            </w:r>
          </w:p>
        </w:tc>
        <w:tc>
          <w:tcPr>
            <w:tcW w:w="3848" w:type="dxa"/>
            <w:tcBorders>
              <w:top w:val="single" w:sz="4" w:space="0" w:color="000000"/>
              <w:left w:val="single" w:sz="4" w:space="0" w:color="000000"/>
              <w:bottom w:val="single" w:sz="4" w:space="0" w:color="000000"/>
              <w:right w:val="single" w:sz="4" w:space="0" w:color="000000"/>
            </w:tcBorders>
          </w:tcPr>
          <w:p w14:paraId="0EAE8737" w14:textId="1AFA72CE" w:rsidR="00206C3C" w:rsidRPr="009C6770" w:rsidRDefault="00206C3C" w:rsidP="009C6770">
            <w:pPr>
              <w:pStyle w:val="ListParagraph"/>
              <w:numPr>
                <w:ilvl w:val="0"/>
                <w:numId w:val="10"/>
              </w:numPr>
              <w:spacing w:after="0" w:line="240" w:lineRule="auto"/>
              <w:rPr>
                <w:rFonts w:ascii="Arial" w:hAnsi="Arial" w:cs="Arial"/>
                <w:sz w:val="20"/>
                <w:szCs w:val="20"/>
              </w:rPr>
            </w:pPr>
            <w:r w:rsidRPr="009C6770">
              <w:rPr>
                <w:rFonts w:ascii="Arial" w:hAnsi="Arial" w:cs="Arial"/>
                <w:sz w:val="20"/>
                <w:szCs w:val="20"/>
              </w:rPr>
              <w:t xml:space="preserve">Previous experience within </w:t>
            </w:r>
            <w:r w:rsidRPr="009C6770">
              <w:rPr>
                <w:rFonts w:ascii="Arial" w:hAnsi="Arial" w:cs="Arial"/>
                <w:spacing w:val="-2"/>
                <w:sz w:val="20"/>
                <w:szCs w:val="20"/>
              </w:rPr>
              <w:t xml:space="preserve">the </w:t>
            </w:r>
            <w:r w:rsidRPr="009C6770">
              <w:rPr>
                <w:rFonts w:ascii="Arial" w:hAnsi="Arial" w:cs="Arial"/>
                <w:sz w:val="20"/>
                <w:szCs w:val="20"/>
              </w:rPr>
              <w:t>construction</w:t>
            </w:r>
            <w:r w:rsidRPr="009C6770">
              <w:rPr>
                <w:rFonts w:ascii="Arial" w:hAnsi="Arial" w:cs="Arial"/>
                <w:spacing w:val="-1"/>
                <w:sz w:val="20"/>
                <w:szCs w:val="20"/>
              </w:rPr>
              <w:t xml:space="preserve"> </w:t>
            </w:r>
            <w:r w:rsidRPr="009C6770">
              <w:rPr>
                <w:rFonts w:ascii="Arial" w:hAnsi="Arial" w:cs="Arial"/>
                <w:sz w:val="20"/>
                <w:szCs w:val="20"/>
              </w:rPr>
              <w:t>industry.</w:t>
            </w:r>
          </w:p>
        </w:tc>
      </w:tr>
      <w:tr w:rsidR="00206C3C" w:rsidRPr="009C6770" w14:paraId="5B455911" w14:textId="77777777" w:rsidTr="009C6770">
        <w:trPr>
          <w:trHeight w:val="433"/>
        </w:trPr>
        <w:tc>
          <w:tcPr>
            <w:tcW w:w="1808" w:type="dxa"/>
            <w:tcBorders>
              <w:top w:val="single" w:sz="4" w:space="0" w:color="000000"/>
              <w:left w:val="single" w:sz="4" w:space="0" w:color="000000"/>
              <w:bottom w:val="single" w:sz="4" w:space="0" w:color="000000"/>
              <w:right w:val="single" w:sz="4" w:space="0" w:color="000000"/>
            </w:tcBorders>
          </w:tcPr>
          <w:p w14:paraId="28695836" w14:textId="77777777" w:rsidR="00206C3C" w:rsidRPr="009C6770" w:rsidRDefault="00206C3C" w:rsidP="00206C3C">
            <w:pPr>
              <w:spacing w:after="0" w:line="240" w:lineRule="auto"/>
              <w:rPr>
                <w:rFonts w:ascii="Arial" w:hAnsi="Arial" w:cs="Arial"/>
                <w:b/>
                <w:sz w:val="20"/>
                <w:szCs w:val="20"/>
              </w:rPr>
            </w:pPr>
            <w:r w:rsidRPr="009C6770">
              <w:rPr>
                <w:rFonts w:ascii="Arial" w:hAnsi="Arial" w:cs="Arial"/>
                <w:b/>
                <w:sz w:val="20"/>
                <w:szCs w:val="20"/>
              </w:rPr>
              <w:t>Safety Skill Sets</w:t>
            </w:r>
          </w:p>
        </w:tc>
        <w:tc>
          <w:tcPr>
            <w:tcW w:w="3847" w:type="dxa"/>
            <w:tcBorders>
              <w:top w:val="single" w:sz="4" w:space="0" w:color="000000"/>
              <w:left w:val="single" w:sz="4" w:space="0" w:color="000000"/>
              <w:bottom w:val="single" w:sz="4" w:space="0" w:color="000000"/>
              <w:right w:val="single" w:sz="4" w:space="0" w:color="000000"/>
            </w:tcBorders>
          </w:tcPr>
          <w:p w14:paraId="6C69D1ED" w14:textId="1A4AFB0C" w:rsidR="00206C3C" w:rsidRPr="009C6770" w:rsidRDefault="00206C3C" w:rsidP="00206C3C">
            <w:pPr>
              <w:spacing w:after="0" w:line="240" w:lineRule="auto"/>
              <w:ind w:left="720"/>
              <w:rPr>
                <w:rFonts w:ascii="Arial" w:hAnsi="Arial" w:cs="Arial"/>
                <w:sz w:val="20"/>
                <w:szCs w:val="20"/>
              </w:rPr>
            </w:pPr>
            <w:bookmarkStart w:id="0" w:name="_heading=h.30j0zll" w:colFirst="0" w:colLast="0"/>
            <w:bookmarkEnd w:id="0"/>
          </w:p>
        </w:tc>
        <w:tc>
          <w:tcPr>
            <w:tcW w:w="3848" w:type="dxa"/>
            <w:tcBorders>
              <w:top w:val="single" w:sz="4" w:space="0" w:color="000000"/>
              <w:left w:val="single" w:sz="4" w:space="0" w:color="000000"/>
              <w:bottom w:val="single" w:sz="4" w:space="0" w:color="000000"/>
              <w:right w:val="single" w:sz="4" w:space="0" w:color="000000"/>
            </w:tcBorders>
          </w:tcPr>
          <w:p w14:paraId="32A767C9" w14:textId="77777777" w:rsidR="00206C3C" w:rsidRPr="009C6770" w:rsidRDefault="00206C3C" w:rsidP="00206C3C">
            <w:pPr>
              <w:spacing w:after="0" w:line="240" w:lineRule="auto"/>
              <w:ind w:left="721"/>
              <w:rPr>
                <w:rFonts w:ascii="Arial" w:hAnsi="Arial" w:cs="Arial"/>
                <w:sz w:val="20"/>
                <w:szCs w:val="20"/>
              </w:rPr>
            </w:pPr>
          </w:p>
        </w:tc>
      </w:tr>
    </w:tbl>
    <w:p w14:paraId="2BA10330" w14:textId="77777777" w:rsidR="00007456" w:rsidRPr="009C6770" w:rsidRDefault="00007456">
      <w:pPr>
        <w:spacing w:line="276" w:lineRule="auto"/>
        <w:ind w:left="720"/>
        <w:jc w:val="both"/>
        <w:rPr>
          <w:rFonts w:ascii="Arial" w:hAnsi="Arial" w:cs="Arial"/>
          <w:sz w:val="20"/>
          <w:szCs w:val="20"/>
        </w:rPr>
      </w:pPr>
    </w:p>
    <w:sectPr w:rsidR="00007456" w:rsidRPr="009C6770">
      <w:headerReference w:type="default" r:id="rId15"/>
      <w:pgSz w:w="11906" w:h="16838"/>
      <w:pgMar w:top="1834"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2F7D" w14:textId="77777777" w:rsidR="001052E6" w:rsidRDefault="001052E6">
      <w:pPr>
        <w:spacing w:after="0" w:line="240" w:lineRule="auto"/>
      </w:pPr>
      <w:r>
        <w:separator/>
      </w:r>
    </w:p>
  </w:endnote>
  <w:endnote w:type="continuationSeparator" w:id="0">
    <w:p w14:paraId="7FE170CE" w14:textId="77777777" w:rsidR="001052E6" w:rsidRDefault="0010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00AA" w14:textId="77777777" w:rsidR="001052E6" w:rsidRDefault="001052E6">
      <w:pPr>
        <w:spacing w:after="0" w:line="240" w:lineRule="auto"/>
      </w:pPr>
      <w:r>
        <w:separator/>
      </w:r>
    </w:p>
  </w:footnote>
  <w:footnote w:type="continuationSeparator" w:id="0">
    <w:p w14:paraId="0FC2560D" w14:textId="77777777" w:rsidR="001052E6" w:rsidRDefault="0010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86AC" w14:textId="29721EF0" w:rsidR="00007456" w:rsidRDefault="00F16CB0">
    <w:pPr>
      <w:pBdr>
        <w:top w:val="nil"/>
        <w:left w:val="nil"/>
        <w:bottom w:val="nil"/>
        <w:right w:val="nil"/>
        <w:between w:val="nil"/>
      </w:pBdr>
      <w:tabs>
        <w:tab w:val="left" w:pos="8026"/>
      </w:tabs>
      <w:spacing w:after="0" w:line="240" w:lineRule="auto"/>
      <w:rPr>
        <w:color w:val="000000"/>
      </w:rPr>
    </w:pPr>
    <w:r>
      <w:rPr>
        <w:noProof/>
        <w:color w:val="000000"/>
      </w:rPr>
      <w:drawing>
        <wp:anchor distT="0" distB="0" distL="114300" distR="114300" simplePos="0" relativeHeight="251658240" behindDoc="1" locked="0" layoutInCell="1" allowOverlap="1" wp14:anchorId="3D611F1E" wp14:editId="752CFA36">
          <wp:simplePos x="0" y="0"/>
          <wp:positionH relativeFrom="margin">
            <wp:posOffset>2139950</wp:posOffset>
          </wp:positionH>
          <wp:positionV relativeFrom="margin">
            <wp:posOffset>-933450</wp:posOffset>
          </wp:positionV>
          <wp:extent cx="1450975" cy="780415"/>
          <wp:effectExtent l="0" t="0" r="0" b="635"/>
          <wp:wrapTight wrapText="bothSides">
            <wp:wrapPolygon edited="0">
              <wp:start x="0" y="0"/>
              <wp:lineTo x="0" y="21090"/>
              <wp:lineTo x="21269" y="21090"/>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780415"/>
                  </a:xfrm>
                  <a:prstGeom prst="rect">
                    <a:avLst/>
                  </a:prstGeom>
                  <a:noFill/>
                </pic:spPr>
              </pic:pic>
            </a:graphicData>
          </a:graphic>
          <wp14:sizeRelH relativeFrom="page">
            <wp14:pctWidth>0</wp14:pctWidth>
          </wp14:sizeRelH>
          <wp14:sizeRelV relativeFrom="page">
            <wp14:pctHeight>0</wp14:pctHeight>
          </wp14:sizeRelV>
        </wp:anchor>
      </w:drawing>
    </w:r>
    <w:r w:rsidR="00607307">
      <w:rPr>
        <w:color w:val="000000"/>
      </w:rPr>
      <w:tab/>
    </w:r>
    <w:r w:rsidR="00607307">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F57"/>
    <w:multiLevelType w:val="multilevel"/>
    <w:tmpl w:val="D8164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84FDC"/>
    <w:multiLevelType w:val="multilevel"/>
    <w:tmpl w:val="EC227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56C91"/>
    <w:multiLevelType w:val="multilevel"/>
    <w:tmpl w:val="89E21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958E5"/>
    <w:multiLevelType w:val="multilevel"/>
    <w:tmpl w:val="6B6A6420"/>
    <w:lvl w:ilvl="0">
      <w:start w:val="1"/>
      <w:numFmt w:val="bullet"/>
      <w:lvlText w:val="●"/>
      <w:lvlJc w:val="left"/>
      <w:pPr>
        <w:ind w:left="720" w:hanging="360"/>
      </w:pPr>
      <w:rPr>
        <w:rFonts w:asciiTheme="minorHAnsi" w:eastAsia="Noto Sans Symbols" w:hAnsiTheme="minorHAnsi" w:cstheme="minorHAns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0B5F5A"/>
    <w:multiLevelType w:val="hybridMultilevel"/>
    <w:tmpl w:val="917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1076"/>
    <w:multiLevelType w:val="multilevel"/>
    <w:tmpl w:val="43EC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D9644E"/>
    <w:multiLevelType w:val="multilevel"/>
    <w:tmpl w:val="AA200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0C3BFB"/>
    <w:multiLevelType w:val="multilevel"/>
    <w:tmpl w:val="75CC9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A22ACC"/>
    <w:multiLevelType w:val="multilevel"/>
    <w:tmpl w:val="EC227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F43736"/>
    <w:multiLevelType w:val="multilevel"/>
    <w:tmpl w:val="9174B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5969535">
    <w:abstractNumId w:val="7"/>
  </w:num>
  <w:num w:numId="2" w16cid:durableId="673262624">
    <w:abstractNumId w:val="3"/>
  </w:num>
  <w:num w:numId="3" w16cid:durableId="554893456">
    <w:abstractNumId w:val="9"/>
  </w:num>
  <w:num w:numId="4" w16cid:durableId="1149175913">
    <w:abstractNumId w:val="5"/>
  </w:num>
  <w:num w:numId="5" w16cid:durableId="1863279410">
    <w:abstractNumId w:val="6"/>
  </w:num>
  <w:num w:numId="6" w16cid:durableId="237330856">
    <w:abstractNumId w:val="2"/>
  </w:num>
  <w:num w:numId="7" w16cid:durableId="895313682">
    <w:abstractNumId w:val="0"/>
  </w:num>
  <w:num w:numId="8" w16cid:durableId="1940214624">
    <w:abstractNumId w:val="1"/>
  </w:num>
  <w:num w:numId="9" w16cid:durableId="1008292731">
    <w:abstractNumId w:val="8"/>
  </w:num>
  <w:num w:numId="10" w16cid:durableId="268854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56"/>
    <w:rsid w:val="00007456"/>
    <w:rsid w:val="000F2E44"/>
    <w:rsid w:val="001052E6"/>
    <w:rsid w:val="00206C3C"/>
    <w:rsid w:val="00322C5A"/>
    <w:rsid w:val="004E7E72"/>
    <w:rsid w:val="00607307"/>
    <w:rsid w:val="007F6138"/>
    <w:rsid w:val="009C6770"/>
    <w:rsid w:val="00E206FD"/>
    <w:rsid w:val="00F1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0D0BD"/>
  <w15:docId w15:val="{6F8644AF-643E-4A96-AE06-0C8350F6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82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02"/>
  </w:style>
  <w:style w:type="paragraph" w:styleId="Footer">
    <w:name w:val="footer"/>
    <w:basedOn w:val="Normal"/>
    <w:link w:val="FooterChar"/>
    <w:uiPriority w:val="99"/>
    <w:unhideWhenUsed/>
    <w:rsid w:val="00382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02"/>
  </w:style>
  <w:style w:type="paragraph" w:customStyle="1" w:styleId="TableContents">
    <w:name w:val="Table Contents"/>
    <w:basedOn w:val="Normal"/>
    <w:rsid w:val="0093404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customStyle="1" w:styleId="apple-style-span">
    <w:name w:val="apple-style-span"/>
    <w:basedOn w:val="DefaultParagraphFont"/>
    <w:rsid w:val="00934046"/>
  </w:style>
  <w:style w:type="paragraph" w:styleId="ListParagraph">
    <w:name w:val="List Paragraph"/>
    <w:basedOn w:val="Normal"/>
    <w:uiPriority w:val="34"/>
    <w:qFormat/>
    <w:rsid w:val="00826DBA"/>
    <w:pPr>
      <w:ind w:left="720"/>
      <w:contextualSpacing/>
    </w:pPr>
  </w:style>
  <w:style w:type="paragraph" w:styleId="BalloonText">
    <w:name w:val="Balloon Text"/>
    <w:basedOn w:val="Normal"/>
    <w:link w:val="BalloonTextChar"/>
    <w:uiPriority w:val="99"/>
    <w:semiHidden/>
    <w:unhideWhenUsed/>
    <w:rsid w:val="00A3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4A9"/>
    <w:rPr>
      <w:rFonts w:ascii="Tahoma" w:hAnsi="Tahoma" w:cs="Tahoma"/>
      <w:sz w:val="16"/>
      <w:szCs w:val="16"/>
    </w:rPr>
  </w:style>
  <w:style w:type="table" w:styleId="TableGrid">
    <w:name w:val="Table Grid"/>
    <w:basedOn w:val="TableNormal"/>
    <w:uiPriority w:val="39"/>
    <w:rsid w:val="0001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5d9c3-a02c-4ffd-b1a2-d385a7b3f39a">
      <Terms xmlns="http://schemas.microsoft.com/office/infopath/2007/PartnerControls"/>
    </lcf76f155ced4ddcb4097134ff3c332f>
    <TaxCatchAll xmlns="3a307cfe-4c63-4a31-895f-471114704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jDIgm4TXpbdv24HpTrRdWEucPw==">AMUW2mW5mdnR6YymN9/ifTCEMKdb+B8DLpYOJb9MRlsTs2BFf3VEWiJc22/cL9jCcO+j7+riRUkxM9/P3jKylshifQwhB4+DkmifRRjmacVtvmRSzLkoylJjEIEzFa2qpF+4rIhvy5G4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A307566AE00B341973F4DE074A6554A" ma:contentTypeVersion="13" ma:contentTypeDescription="Create a new document." ma:contentTypeScope="" ma:versionID="1c6b0ad2fcec90c6e4f5f1b9b9d0a2d8">
  <xsd:schema xmlns:xsd="http://www.w3.org/2001/XMLSchema" xmlns:xs="http://www.w3.org/2001/XMLSchema" xmlns:p="http://schemas.microsoft.com/office/2006/metadata/properties" xmlns:ns2="ab35d9c3-a02c-4ffd-b1a2-d385a7b3f39a" xmlns:ns3="3a307cfe-4c63-4a31-895f-47111470419b" targetNamespace="http://schemas.microsoft.com/office/2006/metadata/properties" ma:root="true" ma:fieldsID="6bebed256819bae195f5cdefe211b18b" ns2:_="" ns3:_="">
    <xsd:import namespace="ab35d9c3-a02c-4ffd-b1a2-d385a7b3f39a"/>
    <xsd:import namespace="3a307cfe-4c63-4a31-895f-471114704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d9c3-a02c-4ffd-b1a2-d385a7b3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6b639c-b41c-4210-b3b5-ab2386786d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07cfe-4c63-4a31-895f-4711147041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661d2-c2a9-4c49-8187-29bcd92d77fa}" ma:internalName="TaxCatchAll" ma:showField="CatchAllData" ma:web="3a307cfe-4c63-4a31-895f-471114704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56DE6-938D-4464-9336-540043DB281E}">
  <ds:schemaRefs>
    <ds:schemaRef ds:uri="http://schemas.microsoft.com/office/2006/metadata/properties"/>
    <ds:schemaRef ds:uri="http://schemas.microsoft.com/office/infopath/2007/PartnerControls"/>
    <ds:schemaRef ds:uri="ab35d9c3-a02c-4ffd-b1a2-d385a7b3f39a"/>
    <ds:schemaRef ds:uri="3a307cfe-4c63-4a31-895f-47111470419b"/>
  </ds:schemaRefs>
</ds:datastoreItem>
</file>

<file path=customXml/itemProps2.xml><?xml version="1.0" encoding="utf-8"?>
<ds:datastoreItem xmlns:ds="http://schemas.openxmlformats.org/officeDocument/2006/customXml" ds:itemID="{58B3A99C-37D4-4257-BC33-B669B1FA501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B3F6236-E7F5-405E-862B-70BFDD5584ED}"/>
</file>

<file path=docProps/app.xml><?xml version="1.0" encoding="utf-8"?>
<Properties xmlns="http://schemas.openxmlformats.org/officeDocument/2006/extended-properties" xmlns:vt="http://schemas.openxmlformats.org/officeDocument/2006/docPropsVTypes">
  <Template>Normal</Template>
  <TotalTime>13</TotalTime>
  <Pages>3</Pages>
  <Words>632</Words>
  <Characters>4060</Characters>
  <Application>Microsoft Office Word</Application>
  <DocSecurity>0</DocSecurity>
  <Lines>125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De Lussey</dc:creator>
  <cp:lastModifiedBy>Terri Hughes</cp:lastModifiedBy>
  <cp:revision>6</cp:revision>
  <dcterms:created xsi:type="dcterms:W3CDTF">2020-04-01T06:56:00Z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0x0101003A307566AE00B341973F4DE074A6554A</vt:lpwstr>
  </property>
  <property fmtid="{D5CDD505-2E9C-101B-9397-08002B2CF9AE}" pid="3" name="Order">
    <vt:r8>655600</vt:r8>
  </property>
  <property fmtid="{D5CDD505-2E9C-101B-9397-08002B2CF9AE}" pid="4" name="MediaServiceImageTags">
    <vt:lpwstr/>
  </property>
</Properties>
</file>